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2027" w:rsidRPr="003A2027" w:rsidRDefault="003A2027" w:rsidP="003A2027">
      <w:pPr>
        <w:jc w:val="center"/>
        <w:rPr>
          <w:b/>
          <w:sz w:val="32"/>
        </w:rPr>
      </w:pPr>
      <w:r w:rsidRPr="003A2027">
        <w:rPr>
          <w:b/>
          <w:sz w:val="32"/>
        </w:rPr>
        <w:t>201</w:t>
      </w:r>
      <w:r w:rsidRPr="003A2027">
        <w:rPr>
          <w:b/>
          <w:sz w:val="32"/>
        </w:rPr>
        <w:t>7</w:t>
      </w:r>
      <w:r w:rsidRPr="003A2027">
        <w:rPr>
          <w:b/>
          <w:sz w:val="32"/>
        </w:rPr>
        <w:t>/1</w:t>
      </w:r>
      <w:r w:rsidRPr="003A2027">
        <w:rPr>
          <w:b/>
          <w:sz w:val="32"/>
        </w:rPr>
        <w:t>8</w:t>
      </w:r>
      <w:r w:rsidRPr="003A2027">
        <w:rPr>
          <w:b/>
          <w:sz w:val="32"/>
        </w:rPr>
        <w:t xml:space="preserve"> Seasonal Flu Guide</w:t>
      </w:r>
    </w:p>
    <w:p w:rsidR="007E38F9" w:rsidRDefault="003A2027" w:rsidP="003A2027">
      <w:pPr>
        <w:rPr>
          <w:b/>
          <w:sz w:val="24"/>
        </w:rPr>
      </w:pPr>
      <w:r w:rsidRPr="003A2027">
        <w:rPr>
          <w:b/>
          <w:sz w:val="24"/>
        </w:rPr>
        <w:t>This provides all the key information for successful delivery of</w:t>
      </w:r>
      <w:r>
        <w:rPr>
          <w:b/>
          <w:sz w:val="24"/>
        </w:rPr>
        <w:t xml:space="preserve"> </w:t>
      </w:r>
      <w:r w:rsidRPr="003A2027">
        <w:rPr>
          <w:b/>
          <w:sz w:val="24"/>
        </w:rPr>
        <w:t>the flu vaccination for 201</w:t>
      </w:r>
      <w:r>
        <w:rPr>
          <w:b/>
          <w:sz w:val="24"/>
        </w:rPr>
        <w:t>7</w:t>
      </w:r>
      <w:r w:rsidRPr="003A2027">
        <w:rPr>
          <w:b/>
          <w:sz w:val="24"/>
        </w:rPr>
        <w:t>/1</w:t>
      </w:r>
      <w:r>
        <w:rPr>
          <w:b/>
          <w:sz w:val="24"/>
        </w:rPr>
        <w:t>8</w:t>
      </w:r>
      <w:r w:rsidRPr="003A2027">
        <w:rPr>
          <w:b/>
          <w:sz w:val="24"/>
        </w:rPr>
        <w:t xml:space="preserve"> in a single document. It is not</w:t>
      </w:r>
      <w:r>
        <w:rPr>
          <w:b/>
          <w:sz w:val="24"/>
        </w:rPr>
        <w:t xml:space="preserve"> </w:t>
      </w:r>
      <w:r w:rsidRPr="003A2027">
        <w:rPr>
          <w:b/>
          <w:sz w:val="24"/>
        </w:rPr>
        <w:t>exhaustive and should be used as a guide.</w:t>
      </w:r>
    </w:p>
    <w:tbl>
      <w:tblPr>
        <w:tblStyle w:val="TableGrid"/>
        <w:tblW w:w="9889" w:type="dxa"/>
        <w:tblLook w:val="04A0" w:firstRow="1" w:lastRow="0" w:firstColumn="1" w:lastColumn="0" w:noHBand="0" w:noVBand="1"/>
      </w:tblPr>
      <w:tblGrid>
        <w:gridCol w:w="7338"/>
        <w:gridCol w:w="2551"/>
      </w:tblGrid>
      <w:tr w:rsidR="00B75850" w:rsidTr="00B75850">
        <w:tc>
          <w:tcPr>
            <w:tcW w:w="9889" w:type="dxa"/>
            <w:gridSpan w:val="2"/>
            <w:shd w:val="clear" w:color="auto" w:fill="DBE5F1" w:themeFill="accent1" w:themeFillTint="33"/>
          </w:tcPr>
          <w:p w:rsidR="00B75850" w:rsidRDefault="00B75850" w:rsidP="007B60B2">
            <w:pPr>
              <w:jc w:val="center"/>
              <w:rPr>
                <w:b/>
                <w:sz w:val="24"/>
              </w:rPr>
            </w:pPr>
            <w:r>
              <w:rPr>
                <w:b/>
                <w:sz w:val="24"/>
              </w:rPr>
              <w:t>Guidance</w:t>
            </w:r>
          </w:p>
        </w:tc>
      </w:tr>
      <w:tr w:rsidR="003A2027" w:rsidTr="003A2027">
        <w:trPr>
          <w:trHeight w:val="1702"/>
        </w:trPr>
        <w:tc>
          <w:tcPr>
            <w:tcW w:w="7338" w:type="dxa"/>
          </w:tcPr>
          <w:p w:rsidR="003A2027" w:rsidRPr="003A2027" w:rsidRDefault="00B579AE" w:rsidP="003A2027">
            <w:pPr>
              <w:pStyle w:val="ListParagraph"/>
              <w:numPr>
                <w:ilvl w:val="0"/>
                <w:numId w:val="2"/>
              </w:numPr>
              <w:spacing w:before="100" w:beforeAutospacing="1" w:after="100" w:afterAutospacing="1"/>
              <w:rPr>
                <w:b/>
              </w:rPr>
            </w:pPr>
            <w:hyperlink r:id="rId8" w:history="1">
              <w:r w:rsidR="003A2027" w:rsidRPr="00B579AE">
                <w:rPr>
                  <w:rStyle w:val="Hyperlink"/>
                  <w:b/>
                </w:rPr>
                <w:t>N</w:t>
              </w:r>
              <w:r w:rsidR="003A2027" w:rsidRPr="00B579AE">
                <w:rPr>
                  <w:rStyle w:val="Hyperlink"/>
                  <w:b/>
                  <w:sz w:val="24"/>
                </w:rPr>
                <w:t>ational flu immunisation programme plan</w:t>
              </w:r>
            </w:hyperlink>
          </w:p>
          <w:p w:rsidR="003A2027" w:rsidRDefault="003A2027" w:rsidP="003A2027">
            <w:pPr>
              <w:spacing w:before="100" w:beforeAutospacing="1" w:after="100" w:afterAutospacing="1"/>
              <w:ind w:left="720"/>
            </w:pPr>
            <w:r>
              <w:t xml:space="preserve">The annual flu letter describes the national flu immunisation programme for 2017 to 2018, and outlines which groups are eligible for flu </w:t>
            </w:r>
            <w:r>
              <w:t>vaccination. It</w:t>
            </w:r>
            <w:r>
              <w:t xml:space="preserve"> is supported by the flu plan which sets out a coordinated and evidence-based approach to planning for, and responding to, the demands of flu across England.</w:t>
            </w:r>
          </w:p>
          <w:p w:rsidR="003A2027" w:rsidRPr="00B579AE" w:rsidRDefault="00B579AE" w:rsidP="00B579AE">
            <w:pPr>
              <w:spacing w:before="100" w:beforeAutospacing="1" w:after="100" w:afterAutospacing="1"/>
              <w:ind w:left="1080"/>
              <w:rPr>
                <w:sz w:val="24"/>
              </w:rPr>
            </w:pPr>
            <w:hyperlink r:id="rId9" w:history="1">
              <w:r w:rsidRPr="00B579AE">
                <w:rPr>
                  <w:rStyle w:val="Hyperlink"/>
                  <w:sz w:val="24"/>
                </w:rPr>
                <w:t>https://www.gov.uk/government/publications/national-flu-immunisation-programme-plan</w:t>
              </w:r>
            </w:hyperlink>
          </w:p>
        </w:tc>
        <w:tc>
          <w:tcPr>
            <w:tcW w:w="2551" w:type="dxa"/>
          </w:tcPr>
          <w:p w:rsidR="003A2027" w:rsidRDefault="003A2027" w:rsidP="007B60B2">
            <w:pPr>
              <w:jc w:val="center"/>
              <w:rPr>
                <w:b/>
                <w:sz w:val="24"/>
              </w:rPr>
            </w:pPr>
            <w:r>
              <w:object w:dxaOrig="1550" w:dyaOrig="1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77.25pt;height:50.25pt" o:ole="">
                  <v:imagedata r:id="rId10" o:title=""/>
                </v:shape>
                <o:OLEObject Type="Embed" ProgID="AcroExch.Document.11" ShapeID="_x0000_i1033" DrawAspect="Icon" ObjectID="_1564301163" r:id="rId11"/>
              </w:object>
            </w:r>
            <w:r>
              <w:object w:dxaOrig="1550" w:dyaOrig="1004">
                <v:shape id="_x0000_i1032" type="#_x0000_t75" style="width:77.25pt;height:50.25pt" o:ole="">
                  <v:imagedata r:id="rId12" o:title=""/>
                </v:shape>
                <o:OLEObject Type="Embed" ProgID="AcroExch.Document.11" ShapeID="_x0000_i1032" DrawAspect="Icon" ObjectID="_1564301164" r:id="rId13"/>
              </w:object>
            </w:r>
          </w:p>
        </w:tc>
      </w:tr>
      <w:tr w:rsidR="00DE5EBB" w:rsidTr="003A2027">
        <w:trPr>
          <w:trHeight w:val="3092"/>
        </w:trPr>
        <w:tc>
          <w:tcPr>
            <w:tcW w:w="7338" w:type="dxa"/>
          </w:tcPr>
          <w:p w:rsidR="00DE5EBB" w:rsidRPr="003A2027" w:rsidRDefault="00B579AE" w:rsidP="00DE5EBB">
            <w:pPr>
              <w:pStyle w:val="ListParagraph"/>
              <w:numPr>
                <w:ilvl w:val="0"/>
                <w:numId w:val="2"/>
              </w:numPr>
              <w:rPr>
                <w:b/>
                <w:sz w:val="24"/>
              </w:rPr>
            </w:pPr>
            <w:hyperlink r:id="rId14" w:history="1">
              <w:r w:rsidR="00DE5EBB" w:rsidRPr="00B579AE">
                <w:rPr>
                  <w:rStyle w:val="Hyperlink"/>
                  <w:b/>
                  <w:sz w:val="24"/>
                </w:rPr>
                <w:t>The National Childhood Flu Immunisation Programme 2017/18 - Information for healthcare practitioners</w:t>
              </w:r>
            </w:hyperlink>
          </w:p>
          <w:p w:rsidR="003A2027" w:rsidRDefault="003A2027" w:rsidP="00DE5EBB">
            <w:pPr>
              <w:ind w:left="720"/>
            </w:pPr>
          </w:p>
          <w:p w:rsidR="00DE5EBB" w:rsidRDefault="00DE5EBB" w:rsidP="00DE5EBB">
            <w:pPr>
              <w:ind w:left="720"/>
            </w:pPr>
            <w:r>
              <w:t>This document on the flu vaccination and vaccination programme includes information on:</w:t>
            </w:r>
          </w:p>
          <w:p w:rsidR="00DE5EBB" w:rsidRPr="00DE5EBB" w:rsidRDefault="00DE5EBB" w:rsidP="00DE5EBB">
            <w:pPr>
              <w:pStyle w:val="ListParagraph"/>
              <w:numPr>
                <w:ilvl w:val="0"/>
                <w:numId w:val="5"/>
              </w:numPr>
              <w:spacing w:before="100" w:beforeAutospacing="1" w:after="100" w:afterAutospacing="1"/>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what flu is</w:t>
            </w:r>
          </w:p>
          <w:p w:rsidR="00DE5EBB" w:rsidRPr="00DE5EBB" w:rsidRDefault="00DE5EBB" w:rsidP="00DE5EBB">
            <w:pPr>
              <w:pStyle w:val="ListParagraph"/>
              <w:numPr>
                <w:ilvl w:val="0"/>
                <w:numId w:val="5"/>
              </w:numPr>
              <w:spacing w:before="100" w:beforeAutospacing="1" w:after="100" w:afterAutospacing="1"/>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the flu vaccine</w:t>
            </w:r>
          </w:p>
          <w:p w:rsidR="00DE5EBB" w:rsidRPr="00DE5EBB" w:rsidRDefault="00DE5EBB" w:rsidP="00DE5EBB">
            <w:pPr>
              <w:pStyle w:val="ListParagraph"/>
              <w:numPr>
                <w:ilvl w:val="0"/>
                <w:numId w:val="5"/>
              </w:numPr>
              <w:spacing w:before="100" w:beforeAutospacing="1" w:after="100" w:afterAutospacing="1"/>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dosage</w:t>
            </w:r>
          </w:p>
          <w:p w:rsidR="00DE5EBB" w:rsidRPr="00DE5EBB" w:rsidRDefault="00DE5EBB" w:rsidP="00DE5EBB">
            <w:pPr>
              <w:pStyle w:val="ListParagraph"/>
              <w:numPr>
                <w:ilvl w:val="0"/>
                <w:numId w:val="5"/>
              </w:numPr>
              <w:spacing w:before="100" w:beforeAutospacing="1" w:after="100" w:afterAutospacing="1"/>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administering the vaccine</w:t>
            </w:r>
          </w:p>
          <w:p w:rsidR="00DE5EBB" w:rsidRPr="00DE5EBB" w:rsidRDefault="00DE5EBB" w:rsidP="00DE5EBB">
            <w:pPr>
              <w:pStyle w:val="ListParagraph"/>
              <w:numPr>
                <w:ilvl w:val="0"/>
                <w:numId w:val="5"/>
              </w:numPr>
              <w:spacing w:before="100" w:beforeAutospacing="1" w:after="100" w:afterAutospacing="1"/>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advice on vaccinating children with an egg allergy</w:t>
            </w:r>
          </w:p>
          <w:p w:rsidR="00DE5EBB" w:rsidRPr="003F5E3C" w:rsidRDefault="00DE5EBB" w:rsidP="00DE5EBB">
            <w:pPr>
              <w:pStyle w:val="ListParagraph"/>
              <w:numPr>
                <w:ilvl w:val="0"/>
                <w:numId w:val="5"/>
              </w:numPr>
              <w:spacing w:before="100" w:beforeAutospacing="1" w:after="100" w:afterAutospacing="1"/>
              <w:rPr>
                <w:b/>
                <w:sz w:val="24"/>
              </w:rPr>
            </w:pPr>
            <w:r w:rsidRPr="00DE5EBB">
              <w:rPr>
                <w:rFonts w:ascii="Times New Roman" w:eastAsia="Times New Roman" w:hAnsi="Times New Roman" w:cs="Times New Roman"/>
                <w:sz w:val="24"/>
                <w:szCs w:val="24"/>
                <w:lang w:val="en" w:eastAsia="en-GB"/>
              </w:rPr>
              <w:t>further resources</w:t>
            </w:r>
          </w:p>
          <w:p w:rsidR="003F5E3C" w:rsidRDefault="003F5E3C" w:rsidP="003F5E3C">
            <w:pPr>
              <w:spacing w:before="100" w:beforeAutospacing="1" w:after="100" w:afterAutospacing="1"/>
              <w:ind w:left="1080"/>
            </w:pPr>
            <w:hyperlink r:id="rId15" w:history="1">
              <w:r w:rsidRPr="003F5E3C">
                <w:rPr>
                  <w:rStyle w:val="Hyperlink"/>
                </w:rPr>
                <w:t>https://www.gov.uk/government/publications/childhood-flu-programme-qa-for-healthcare-professionals</w:t>
              </w:r>
            </w:hyperlink>
          </w:p>
          <w:p w:rsidR="003F5E3C" w:rsidRPr="003F5E3C" w:rsidRDefault="003F5E3C" w:rsidP="003F5E3C">
            <w:pPr>
              <w:spacing w:before="100" w:beforeAutospacing="1" w:after="100" w:afterAutospacing="1"/>
              <w:ind w:left="1080"/>
              <w:rPr>
                <w:sz w:val="24"/>
              </w:rPr>
            </w:pPr>
          </w:p>
        </w:tc>
        <w:tc>
          <w:tcPr>
            <w:tcW w:w="2551" w:type="dxa"/>
          </w:tcPr>
          <w:p w:rsidR="00DE5EBB" w:rsidRDefault="00DE5EBB" w:rsidP="00DE5EBB">
            <w:pPr>
              <w:jc w:val="center"/>
              <w:rPr>
                <w:b/>
                <w:sz w:val="24"/>
              </w:rPr>
            </w:pPr>
            <w:r>
              <w:object w:dxaOrig="1550" w:dyaOrig="1004">
                <v:shape id="_x0000_i1025" type="#_x0000_t75" style="width:77.25pt;height:50.25pt" o:ole="">
                  <v:imagedata r:id="rId16" o:title=""/>
                </v:shape>
                <o:OLEObject Type="Embed" ProgID="AcroExch.Document.11" ShapeID="_x0000_i1025" DrawAspect="Icon" ObjectID="_1564301165" r:id="rId17"/>
              </w:object>
            </w:r>
          </w:p>
        </w:tc>
      </w:tr>
      <w:tr w:rsidR="00DE5EBB" w:rsidTr="003A2027">
        <w:tc>
          <w:tcPr>
            <w:tcW w:w="7338" w:type="dxa"/>
          </w:tcPr>
          <w:p w:rsidR="00DE5EBB" w:rsidRPr="003A2027" w:rsidRDefault="00B579AE" w:rsidP="00DE5EBB">
            <w:pPr>
              <w:pStyle w:val="ListParagraph"/>
              <w:numPr>
                <w:ilvl w:val="0"/>
                <w:numId w:val="2"/>
              </w:numPr>
              <w:rPr>
                <w:b/>
                <w:sz w:val="24"/>
                <w:lang w:val="en"/>
              </w:rPr>
            </w:pPr>
            <w:hyperlink r:id="rId18" w:history="1">
              <w:r w:rsidR="00DE5EBB" w:rsidRPr="00B579AE">
                <w:rPr>
                  <w:rStyle w:val="Hyperlink"/>
                  <w:b/>
                  <w:sz w:val="24"/>
                  <w:lang w:val="en"/>
                </w:rPr>
                <w:t>Inactivated influenza vaccine: information for healthcare practitioners</w:t>
              </w:r>
            </w:hyperlink>
          </w:p>
          <w:p w:rsidR="00DE5EBB" w:rsidRPr="00260335" w:rsidRDefault="00DE5EBB" w:rsidP="00DE5EBB">
            <w:pPr>
              <w:spacing w:before="100" w:beforeAutospacing="1" w:after="100" w:afterAutospacing="1"/>
              <w:ind w:left="720"/>
              <w:rPr>
                <w:rFonts w:ascii="Times New Roman" w:eastAsia="Times New Roman" w:hAnsi="Times New Roman" w:cs="Times New Roman"/>
                <w:sz w:val="24"/>
                <w:szCs w:val="24"/>
                <w:lang w:val="en" w:eastAsia="en-GB"/>
              </w:rPr>
            </w:pPr>
            <w:r w:rsidRPr="00260335">
              <w:rPr>
                <w:rFonts w:ascii="Times New Roman" w:eastAsia="Times New Roman" w:hAnsi="Times New Roman" w:cs="Times New Roman"/>
                <w:sz w:val="24"/>
                <w:szCs w:val="24"/>
                <w:lang w:val="en" w:eastAsia="en-GB"/>
              </w:rPr>
              <w:t>This document about the inactivated influenza vaccine is intended for healthcare practitioners and includes detailed information on:</w:t>
            </w:r>
          </w:p>
          <w:p w:rsidR="00DE5EBB" w:rsidRPr="00260335" w:rsidRDefault="00DE5EBB" w:rsidP="00DE5EBB">
            <w:pPr>
              <w:numPr>
                <w:ilvl w:val="0"/>
                <w:numId w:val="1"/>
              </w:numPr>
              <w:spacing w:before="100" w:beforeAutospacing="1" w:after="100" w:afterAutospacing="1"/>
              <w:rPr>
                <w:rFonts w:ascii="Times New Roman" w:eastAsia="Times New Roman" w:hAnsi="Times New Roman" w:cs="Times New Roman"/>
                <w:sz w:val="24"/>
                <w:szCs w:val="24"/>
                <w:lang w:val="en" w:eastAsia="en-GB"/>
              </w:rPr>
            </w:pPr>
            <w:r w:rsidRPr="00260335">
              <w:rPr>
                <w:rFonts w:ascii="Times New Roman" w:eastAsia="Times New Roman" w:hAnsi="Times New Roman" w:cs="Times New Roman"/>
                <w:sz w:val="24"/>
                <w:szCs w:val="24"/>
                <w:lang w:val="en" w:eastAsia="en-GB"/>
              </w:rPr>
              <w:t xml:space="preserve">the background of the </w:t>
            </w:r>
            <w:proofErr w:type="spellStart"/>
            <w:r w:rsidRPr="00260335">
              <w:rPr>
                <w:rFonts w:ascii="Times New Roman" w:eastAsia="Times New Roman" w:hAnsi="Times New Roman" w:cs="Times New Roman"/>
                <w:sz w:val="24"/>
                <w:szCs w:val="24"/>
                <w:lang w:val="en" w:eastAsia="en-GB"/>
              </w:rPr>
              <w:t>programme</w:t>
            </w:r>
            <w:proofErr w:type="spellEnd"/>
          </w:p>
          <w:p w:rsidR="00DE5EBB" w:rsidRPr="00260335" w:rsidRDefault="00DE5EBB" w:rsidP="00DE5EBB">
            <w:pPr>
              <w:numPr>
                <w:ilvl w:val="0"/>
                <w:numId w:val="1"/>
              </w:numPr>
              <w:spacing w:before="100" w:beforeAutospacing="1" w:after="100" w:afterAutospacing="1"/>
              <w:rPr>
                <w:rFonts w:ascii="Times New Roman" w:eastAsia="Times New Roman" w:hAnsi="Times New Roman" w:cs="Times New Roman"/>
                <w:sz w:val="24"/>
                <w:szCs w:val="24"/>
                <w:lang w:val="en" w:eastAsia="en-GB"/>
              </w:rPr>
            </w:pPr>
            <w:r w:rsidRPr="00260335">
              <w:rPr>
                <w:rFonts w:ascii="Times New Roman" w:eastAsia="Times New Roman" w:hAnsi="Times New Roman" w:cs="Times New Roman"/>
                <w:sz w:val="24"/>
                <w:szCs w:val="24"/>
                <w:lang w:val="en" w:eastAsia="en-GB"/>
              </w:rPr>
              <w:t>vaccine handling, administration and constituents</w:t>
            </w:r>
          </w:p>
          <w:p w:rsidR="00DE5EBB" w:rsidRDefault="00DE5EBB" w:rsidP="00DE5EBB">
            <w:pPr>
              <w:numPr>
                <w:ilvl w:val="0"/>
                <w:numId w:val="1"/>
              </w:numPr>
              <w:spacing w:before="100" w:beforeAutospacing="1" w:after="100" w:afterAutospacing="1"/>
              <w:rPr>
                <w:rFonts w:ascii="Times New Roman" w:eastAsia="Times New Roman" w:hAnsi="Times New Roman" w:cs="Times New Roman"/>
                <w:sz w:val="24"/>
                <w:szCs w:val="24"/>
                <w:lang w:val="en" w:eastAsia="en-GB"/>
              </w:rPr>
            </w:pPr>
            <w:r w:rsidRPr="00260335">
              <w:rPr>
                <w:rFonts w:ascii="Times New Roman" w:eastAsia="Times New Roman" w:hAnsi="Times New Roman" w:cs="Times New Roman"/>
                <w:sz w:val="24"/>
                <w:szCs w:val="24"/>
                <w:lang w:val="en" w:eastAsia="en-GB"/>
              </w:rPr>
              <w:t>eligibility and resource</w:t>
            </w:r>
          </w:p>
          <w:p w:rsidR="003F5E3C" w:rsidRPr="003F5E3C" w:rsidRDefault="003F5E3C" w:rsidP="001855A9">
            <w:pPr>
              <w:spacing w:before="100" w:beforeAutospacing="1" w:after="100" w:afterAutospacing="1"/>
              <w:ind w:left="1080"/>
              <w:rPr>
                <w:sz w:val="24"/>
              </w:rPr>
            </w:pPr>
            <w:hyperlink r:id="rId19" w:history="1">
              <w:r w:rsidRPr="003F5E3C">
                <w:rPr>
                  <w:rStyle w:val="Hyperlink"/>
                  <w:sz w:val="24"/>
                </w:rPr>
                <w:t>https://</w:t>
              </w:r>
              <w:r w:rsidRPr="003F5E3C">
                <w:rPr>
                  <w:rStyle w:val="Hyperlink"/>
                </w:rPr>
                <w:t>www</w:t>
              </w:r>
              <w:r w:rsidRPr="003F5E3C">
                <w:rPr>
                  <w:rStyle w:val="Hyperlink"/>
                  <w:sz w:val="24"/>
                </w:rPr>
                <w:t>.gov.uk/government/publications/inactivated-influenza-vaccine-information-for-healthcare-practitioners</w:t>
              </w:r>
            </w:hyperlink>
          </w:p>
        </w:tc>
        <w:tc>
          <w:tcPr>
            <w:tcW w:w="2551" w:type="dxa"/>
          </w:tcPr>
          <w:p w:rsidR="00DE5EBB" w:rsidRDefault="00DE5EBB" w:rsidP="007B60B2">
            <w:pPr>
              <w:jc w:val="center"/>
              <w:rPr>
                <w:b/>
                <w:sz w:val="24"/>
              </w:rPr>
            </w:pPr>
            <w:r>
              <w:rPr>
                <w:rFonts w:ascii="Times New Roman" w:eastAsia="Times New Roman" w:hAnsi="Times New Roman" w:cs="Times New Roman"/>
                <w:sz w:val="24"/>
                <w:szCs w:val="24"/>
                <w:lang w:val="en" w:eastAsia="en-GB"/>
              </w:rPr>
              <w:object w:dxaOrig="1550" w:dyaOrig="1004">
                <v:shape id="_x0000_i1026" type="#_x0000_t75" style="width:77.25pt;height:50.25pt" o:ole="">
                  <v:imagedata r:id="rId20" o:title=""/>
                </v:shape>
                <o:OLEObject Type="Embed" ProgID="AcroExch.Document.11" ShapeID="_x0000_i1026" DrawAspect="Icon" ObjectID="_1564301166" r:id="rId21"/>
              </w:object>
            </w:r>
          </w:p>
        </w:tc>
      </w:tr>
      <w:tr w:rsidR="00DE5EBB" w:rsidTr="003A2027">
        <w:tc>
          <w:tcPr>
            <w:tcW w:w="7338" w:type="dxa"/>
          </w:tcPr>
          <w:p w:rsidR="00DE5EBB" w:rsidRPr="003A2027" w:rsidRDefault="00B579AE" w:rsidP="003A2027">
            <w:pPr>
              <w:pStyle w:val="ListParagraph"/>
              <w:numPr>
                <w:ilvl w:val="0"/>
                <w:numId w:val="2"/>
              </w:numPr>
              <w:rPr>
                <w:rFonts w:ascii="Times New Roman" w:eastAsia="Times New Roman" w:hAnsi="Times New Roman" w:cs="Times New Roman"/>
                <w:b/>
                <w:sz w:val="24"/>
                <w:szCs w:val="24"/>
                <w:lang w:val="en" w:eastAsia="en-GB"/>
              </w:rPr>
            </w:pPr>
            <w:hyperlink r:id="rId22" w:history="1">
              <w:r w:rsidR="00DE5EBB" w:rsidRPr="00B579AE">
                <w:rPr>
                  <w:rStyle w:val="Hyperlink"/>
                  <w:b/>
                  <w:sz w:val="24"/>
                  <w:lang w:val="en"/>
                </w:rPr>
                <w:t>Flu vaccine for children: best practice guide for GPs</w:t>
              </w:r>
            </w:hyperlink>
          </w:p>
          <w:p w:rsidR="00DE5EBB" w:rsidRPr="00260335" w:rsidRDefault="00DE5EBB" w:rsidP="003A2027">
            <w:pPr>
              <w:spacing w:before="100" w:beforeAutospacing="1" w:after="100" w:afterAutospacing="1"/>
              <w:ind w:left="720"/>
              <w:jc w:val="both"/>
              <w:rPr>
                <w:rFonts w:ascii="Times New Roman" w:eastAsia="Times New Roman" w:hAnsi="Times New Roman" w:cs="Times New Roman"/>
                <w:sz w:val="24"/>
                <w:szCs w:val="24"/>
                <w:lang w:val="en" w:eastAsia="en-GB"/>
              </w:rPr>
            </w:pPr>
            <w:r w:rsidRPr="00260335">
              <w:rPr>
                <w:rFonts w:ascii="Times New Roman" w:eastAsia="Times New Roman" w:hAnsi="Times New Roman" w:cs="Times New Roman"/>
                <w:sz w:val="24"/>
                <w:szCs w:val="24"/>
                <w:lang w:val="en" w:eastAsia="en-GB"/>
              </w:rPr>
              <w:t xml:space="preserve">This leaflet is intended for GPs and practice staff. It </w:t>
            </w:r>
            <w:r w:rsidR="003A2027">
              <w:rPr>
                <w:rFonts w:ascii="Times New Roman" w:eastAsia="Times New Roman" w:hAnsi="Times New Roman" w:cs="Times New Roman"/>
                <w:sz w:val="24"/>
                <w:szCs w:val="24"/>
                <w:lang w:val="en" w:eastAsia="en-GB"/>
              </w:rPr>
              <w:t xml:space="preserve">provides best </w:t>
            </w:r>
            <w:r>
              <w:rPr>
                <w:rFonts w:ascii="Times New Roman" w:eastAsia="Times New Roman" w:hAnsi="Times New Roman" w:cs="Times New Roman"/>
                <w:sz w:val="24"/>
                <w:szCs w:val="24"/>
                <w:lang w:val="en" w:eastAsia="en-GB"/>
              </w:rPr>
              <w:t>practice guidance</w:t>
            </w:r>
            <w:r w:rsidR="003A2027">
              <w:rPr>
                <w:rFonts w:ascii="Times New Roman" w:eastAsia="Times New Roman" w:hAnsi="Times New Roman" w:cs="Times New Roman"/>
                <w:sz w:val="24"/>
                <w:szCs w:val="24"/>
                <w:lang w:val="en" w:eastAsia="en-GB"/>
              </w:rPr>
              <w:t xml:space="preserve"> </w:t>
            </w:r>
            <w:r w:rsidRPr="00260335">
              <w:rPr>
                <w:rFonts w:ascii="Times New Roman" w:eastAsia="Times New Roman" w:hAnsi="Times New Roman" w:cs="Times New Roman"/>
                <w:sz w:val="24"/>
                <w:szCs w:val="24"/>
                <w:lang w:val="en" w:eastAsia="en-GB"/>
              </w:rPr>
              <w:t>on how to:</w:t>
            </w:r>
          </w:p>
          <w:p w:rsidR="00DE5EBB" w:rsidRPr="00260335" w:rsidRDefault="00DE5EBB" w:rsidP="00DE5EBB">
            <w:pPr>
              <w:numPr>
                <w:ilvl w:val="0"/>
                <w:numId w:val="1"/>
              </w:numPr>
              <w:spacing w:before="100" w:beforeAutospacing="1" w:after="100" w:afterAutospacing="1"/>
              <w:rPr>
                <w:rFonts w:ascii="Times New Roman" w:eastAsia="Times New Roman" w:hAnsi="Times New Roman" w:cs="Times New Roman"/>
                <w:sz w:val="24"/>
                <w:szCs w:val="24"/>
                <w:lang w:val="en" w:eastAsia="en-GB"/>
              </w:rPr>
            </w:pPr>
            <w:r w:rsidRPr="00260335">
              <w:rPr>
                <w:rFonts w:ascii="Times New Roman" w:eastAsia="Times New Roman" w:hAnsi="Times New Roman" w:cs="Times New Roman"/>
                <w:sz w:val="24"/>
                <w:szCs w:val="24"/>
                <w:lang w:val="en" w:eastAsia="en-GB"/>
              </w:rPr>
              <w:t xml:space="preserve">prepare to deliver the </w:t>
            </w:r>
            <w:proofErr w:type="spellStart"/>
            <w:r w:rsidRPr="00260335">
              <w:rPr>
                <w:rFonts w:ascii="Times New Roman" w:eastAsia="Times New Roman" w:hAnsi="Times New Roman" w:cs="Times New Roman"/>
                <w:sz w:val="24"/>
                <w:szCs w:val="24"/>
                <w:lang w:val="en" w:eastAsia="en-GB"/>
              </w:rPr>
              <w:t>programme</w:t>
            </w:r>
            <w:proofErr w:type="spellEnd"/>
          </w:p>
          <w:p w:rsidR="00DE5EBB" w:rsidRPr="00260335" w:rsidRDefault="00DE5EBB" w:rsidP="00DE5EBB">
            <w:pPr>
              <w:numPr>
                <w:ilvl w:val="0"/>
                <w:numId w:val="1"/>
              </w:numPr>
              <w:spacing w:before="100" w:beforeAutospacing="1" w:after="100" w:afterAutospacing="1"/>
              <w:rPr>
                <w:rFonts w:ascii="Times New Roman" w:eastAsia="Times New Roman" w:hAnsi="Times New Roman" w:cs="Times New Roman"/>
                <w:sz w:val="24"/>
                <w:szCs w:val="24"/>
                <w:lang w:val="en" w:eastAsia="en-GB"/>
              </w:rPr>
            </w:pPr>
            <w:r w:rsidRPr="00260335">
              <w:rPr>
                <w:rFonts w:ascii="Times New Roman" w:eastAsia="Times New Roman" w:hAnsi="Times New Roman" w:cs="Times New Roman"/>
                <w:sz w:val="24"/>
                <w:szCs w:val="24"/>
                <w:lang w:val="en" w:eastAsia="en-GB"/>
              </w:rPr>
              <w:t>improve uptake of the vaccine</w:t>
            </w:r>
          </w:p>
          <w:p w:rsidR="00DE5EBB" w:rsidRPr="00260335" w:rsidRDefault="00DE5EBB" w:rsidP="00DE5EBB">
            <w:pPr>
              <w:numPr>
                <w:ilvl w:val="0"/>
                <w:numId w:val="1"/>
              </w:numPr>
              <w:spacing w:before="100" w:beforeAutospacing="1" w:after="100" w:afterAutospacing="1"/>
              <w:rPr>
                <w:rFonts w:ascii="Times New Roman" w:eastAsia="Times New Roman" w:hAnsi="Times New Roman" w:cs="Times New Roman"/>
                <w:sz w:val="24"/>
                <w:szCs w:val="24"/>
                <w:lang w:val="en" w:eastAsia="en-GB"/>
              </w:rPr>
            </w:pPr>
            <w:r w:rsidRPr="00260335">
              <w:rPr>
                <w:rFonts w:ascii="Times New Roman" w:eastAsia="Times New Roman" w:hAnsi="Times New Roman" w:cs="Times New Roman"/>
                <w:sz w:val="24"/>
                <w:szCs w:val="24"/>
                <w:lang w:val="en" w:eastAsia="en-GB"/>
              </w:rPr>
              <w:t>identify eligible children</w:t>
            </w:r>
          </w:p>
          <w:p w:rsidR="00DE5EBB" w:rsidRPr="00260335" w:rsidRDefault="00DE5EBB" w:rsidP="00DE5EBB">
            <w:pPr>
              <w:numPr>
                <w:ilvl w:val="0"/>
                <w:numId w:val="1"/>
              </w:numPr>
              <w:spacing w:before="100" w:beforeAutospacing="1" w:after="100" w:afterAutospacing="1"/>
              <w:rPr>
                <w:rFonts w:ascii="Times New Roman" w:eastAsia="Times New Roman" w:hAnsi="Times New Roman" w:cs="Times New Roman"/>
                <w:sz w:val="24"/>
                <w:szCs w:val="24"/>
                <w:lang w:val="en" w:eastAsia="en-GB"/>
              </w:rPr>
            </w:pPr>
            <w:r w:rsidRPr="00260335">
              <w:rPr>
                <w:rFonts w:ascii="Times New Roman" w:eastAsia="Times New Roman" w:hAnsi="Times New Roman" w:cs="Times New Roman"/>
                <w:sz w:val="24"/>
                <w:szCs w:val="24"/>
                <w:lang w:val="en" w:eastAsia="en-GB"/>
              </w:rPr>
              <w:t xml:space="preserve">promote the </w:t>
            </w:r>
            <w:proofErr w:type="spellStart"/>
            <w:r w:rsidRPr="00260335">
              <w:rPr>
                <w:rFonts w:ascii="Times New Roman" w:eastAsia="Times New Roman" w:hAnsi="Times New Roman" w:cs="Times New Roman"/>
                <w:sz w:val="24"/>
                <w:szCs w:val="24"/>
                <w:lang w:val="en" w:eastAsia="en-GB"/>
              </w:rPr>
              <w:t>programme</w:t>
            </w:r>
            <w:proofErr w:type="spellEnd"/>
          </w:p>
          <w:p w:rsidR="00DE5EBB" w:rsidRDefault="00DE5EBB" w:rsidP="00DE5EBB">
            <w:pPr>
              <w:spacing w:before="100" w:beforeAutospacing="1" w:after="100" w:afterAutospacing="1"/>
              <w:ind w:left="720"/>
              <w:rPr>
                <w:rFonts w:ascii="Times New Roman" w:eastAsia="Times New Roman" w:hAnsi="Times New Roman" w:cs="Times New Roman"/>
                <w:sz w:val="24"/>
                <w:szCs w:val="24"/>
                <w:lang w:val="en" w:eastAsia="en-GB"/>
              </w:rPr>
            </w:pPr>
            <w:r w:rsidRPr="00260335">
              <w:rPr>
                <w:rFonts w:ascii="Times New Roman" w:eastAsia="Times New Roman" w:hAnsi="Times New Roman" w:cs="Times New Roman"/>
                <w:sz w:val="24"/>
                <w:szCs w:val="24"/>
                <w:lang w:val="en" w:eastAsia="en-GB"/>
              </w:rPr>
              <w:t>It is not intended for children, parents or guardians. They will receive their own dedicated information at the appropriate time.</w:t>
            </w:r>
          </w:p>
          <w:p w:rsidR="00DE5EBB" w:rsidRDefault="003F5E3C" w:rsidP="003F5E3C">
            <w:pPr>
              <w:spacing w:before="100" w:beforeAutospacing="1" w:after="100" w:afterAutospacing="1"/>
              <w:ind w:left="1080"/>
              <w:rPr>
                <w:sz w:val="24"/>
              </w:rPr>
            </w:pPr>
            <w:hyperlink r:id="rId23" w:history="1">
              <w:r w:rsidRPr="003F5E3C">
                <w:rPr>
                  <w:rStyle w:val="Hyperlink"/>
                  <w:sz w:val="24"/>
                </w:rPr>
                <w:t>https://</w:t>
              </w:r>
              <w:r w:rsidRPr="003F5E3C">
                <w:rPr>
                  <w:rStyle w:val="Hyperlink"/>
                </w:rPr>
                <w:t>www</w:t>
              </w:r>
              <w:r w:rsidRPr="003F5E3C">
                <w:rPr>
                  <w:rStyle w:val="Hyperlink"/>
                  <w:sz w:val="24"/>
                </w:rPr>
                <w:t>.gov.uk/government/publications/flu-vaccine-best-practice-guide-for-gps</w:t>
              </w:r>
            </w:hyperlink>
          </w:p>
          <w:p w:rsidR="003F5E3C" w:rsidRPr="003F5E3C" w:rsidRDefault="003F5E3C" w:rsidP="003F5E3C">
            <w:pPr>
              <w:spacing w:before="100" w:beforeAutospacing="1" w:after="100" w:afterAutospacing="1"/>
              <w:ind w:left="1080"/>
              <w:rPr>
                <w:sz w:val="24"/>
              </w:rPr>
            </w:pPr>
          </w:p>
        </w:tc>
        <w:tc>
          <w:tcPr>
            <w:tcW w:w="2551" w:type="dxa"/>
          </w:tcPr>
          <w:p w:rsidR="00DE5EBB" w:rsidRDefault="00DE5EBB" w:rsidP="007B60B2">
            <w:pPr>
              <w:jc w:val="center"/>
              <w:rPr>
                <w:b/>
                <w:sz w:val="24"/>
              </w:rPr>
            </w:pPr>
            <w:r>
              <w:rPr>
                <w:rFonts w:ascii="Times New Roman" w:eastAsia="Times New Roman" w:hAnsi="Times New Roman" w:cs="Times New Roman"/>
                <w:sz w:val="24"/>
                <w:szCs w:val="24"/>
                <w:lang w:val="en" w:eastAsia="en-GB"/>
              </w:rPr>
              <w:object w:dxaOrig="1550" w:dyaOrig="1004">
                <v:shape id="_x0000_i1027" type="#_x0000_t75" style="width:77.25pt;height:50.25pt" o:ole="">
                  <v:imagedata r:id="rId24" o:title=""/>
                </v:shape>
                <o:OLEObject Type="Embed" ProgID="AcroExch.Document.11" ShapeID="_x0000_i1027" DrawAspect="Icon" ObjectID="_1564301167" r:id="rId25"/>
              </w:object>
            </w:r>
          </w:p>
        </w:tc>
      </w:tr>
      <w:tr w:rsidR="00DE5EBB" w:rsidTr="00B75850">
        <w:tc>
          <w:tcPr>
            <w:tcW w:w="7338" w:type="dxa"/>
            <w:tcBorders>
              <w:bottom w:val="single" w:sz="4" w:space="0" w:color="auto"/>
            </w:tcBorders>
          </w:tcPr>
          <w:p w:rsidR="00DE5EBB" w:rsidRPr="003A2027" w:rsidRDefault="00B579AE" w:rsidP="00DE5EBB">
            <w:pPr>
              <w:pStyle w:val="ListParagraph"/>
              <w:numPr>
                <w:ilvl w:val="0"/>
                <w:numId w:val="2"/>
              </w:numPr>
              <w:spacing w:before="100" w:beforeAutospacing="1" w:after="100" w:afterAutospacing="1"/>
              <w:rPr>
                <w:b/>
                <w:sz w:val="24"/>
                <w:lang w:val="en"/>
              </w:rPr>
            </w:pPr>
            <w:hyperlink r:id="rId26" w:history="1">
              <w:r w:rsidR="00DE5EBB" w:rsidRPr="00B579AE">
                <w:rPr>
                  <w:rStyle w:val="Hyperlink"/>
                  <w:b/>
                  <w:sz w:val="24"/>
                  <w:lang w:val="en"/>
                </w:rPr>
                <w:t>Influenza vaccine: ovalbumin content</w:t>
              </w:r>
            </w:hyperlink>
          </w:p>
          <w:p w:rsidR="00DE5EBB" w:rsidRDefault="00DE5EBB" w:rsidP="00DE5EBB">
            <w:pPr>
              <w:pStyle w:val="NormalWeb"/>
              <w:ind w:left="720"/>
              <w:rPr>
                <w:lang w:val="en"/>
              </w:rPr>
            </w:pPr>
            <w:r>
              <w:rPr>
                <w:lang w:val="en"/>
              </w:rPr>
              <w:t>This table lists the ovalbumin content of the influenza vaccines available in the UK for the 2017 to 2018 flu vaccination season.</w:t>
            </w:r>
          </w:p>
          <w:p w:rsidR="00DE5EBB" w:rsidRDefault="00DE5EBB" w:rsidP="00DE5EBB">
            <w:pPr>
              <w:pStyle w:val="NormalWeb"/>
              <w:ind w:left="720"/>
              <w:rPr>
                <w:lang w:val="en"/>
              </w:rPr>
            </w:pPr>
            <w:r>
              <w:rPr>
                <w:lang w:val="en"/>
              </w:rPr>
              <w:t xml:space="preserve">For information on the use of influenza vaccines in egg allergic individuals please see the </w:t>
            </w:r>
            <w:hyperlink r:id="rId27" w:history="1">
              <w:r>
                <w:rPr>
                  <w:rStyle w:val="Hyperlink"/>
                  <w:lang w:val="en"/>
                </w:rPr>
                <w:t>Green Book influenza chapter</w:t>
              </w:r>
            </w:hyperlink>
            <w:r>
              <w:rPr>
                <w:lang w:val="en"/>
              </w:rPr>
              <w:t>.</w:t>
            </w:r>
          </w:p>
          <w:p w:rsidR="00DE5EBB" w:rsidRDefault="003F5E3C" w:rsidP="003F5E3C">
            <w:pPr>
              <w:spacing w:before="100" w:beforeAutospacing="1" w:after="100" w:afterAutospacing="1"/>
              <w:ind w:left="1080"/>
              <w:rPr>
                <w:sz w:val="24"/>
              </w:rPr>
            </w:pPr>
            <w:hyperlink r:id="rId28" w:history="1">
              <w:r w:rsidRPr="003F5E3C">
                <w:rPr>
                  <w:rStyle w:val="Hyperlink"/>
                  <w:sz w:val="24"/>
                </w:rPr>
                <w:t>https://www.gov.uk/government/publications/influenza-vaccine-ovalbumin-content</w:t>
              </w:r>
            </w:hyperlink>
          </w:p>
          <w:p w:rsidR="003F5E3C" w:rsidRPr="003F5E3C" w:rsidRDefault="003F5E3C" w:rsidP="003F5E3C">
            <w:pPr>
              <w:spacing w:before="100" w:beforeAutospacing="1" w:after="100" w:afterAutospacing="1"/>
              <w:ind w:left="1080"/>
              <w:rPr>
                <w:sz w:val="24"/>
              </w:rPr>
            </w:pPr>
          </w:p>
        </w:tc>
        <w:tc>
          <w:tcPr>
            <w:tcW w:w="2551" w:type="dxa"/>
            <w:tcBorders>
              <w:bottom w:val="single" w:sz="4" w:space="0" w:color="auto"/>
            </w:tcBorders>
          </w:tcPr>
          <w:p w:rsidR="00DE5EBB" w:rsidRDefault="00DE5EBB" w:rsidP="007B60B2">
            <w:pPr>
              <w:jc w:val="center"/>
              <w:rPr>
                <w:b/>
                <w:sz w:val="24"/>
              </w:rPr>
            </w:pPr>
            <w:r>
              <w:rPr>
                <w:rFonts w:ascii="Times New Roman" w:eastAsia="Times New Roman" w:hAnsi="Times New Roman" w:cs="Times New Roman"/>
                <w:sz w:val="24"/>
                <w:szCs w:val="24"/>
                <w:lang w:val="en" w:eastAsia="en-GB"/>
              </w:rPr>
              <w:object w:dxaOrig="1550" w:dyaOrig="1004">
                <v:shape id="_x0000_i1028" type="#_x0000_t75" style="width:77.25pt;height:50.25pt" o:ole="">
                  <v:imagedata r:id="rId29" o:title=""/>
                </v:shape>
                <o:OLEObject Type="Embed" ProgID="AcroExch.Document.11" ShapeID="_x0000_i1028" DrawAspect="Icon" ObjectID="_1564301168" r:id="rId30"/>
              </w:object>
            </w:r>
          </w:p>
        </w:tc>
      </w:tr>
      <w:tr w:rsidR="001855A9" w:rsidTr="00B75850">
        <w:tc>
          <w:tcPr>
            <w:tcW w:w="7338" w:type="dxa"/>
            <w:tcBorders>
              <w:bottom w:val="single" w:sz="4" w:space="0" w:color="auto"/>
            </w:tcBorders>
          </w:tcPr>
          <w:p w:rsidR="001855A9" w:rsidRPr="003A2027" w:rsidRDefault="001855A9" w:rsidP="001855A9">
            <w:pPr>
              <w:pStyle w:val="ListParagraph"/>
              <w:numPr>
                <w:ilvl w:val="0"/>
                <w:numId w:val="2"/>
              </w:numPr>
              <w:spacing w:before="100" w:beforeAutospacing="1" w:after="100" w:afterAutospacing="1"/>
              <w:rPr>
                <w:b/>
                <w:sz w:val="24"/>
                <w:lang w:val="en"/>
              </w:rPr>
            </w:pPr>
            <w:hyperlink r:id="rId31" w:history="1">
              <w:r w:rsidRPr="00B579AE">
                <w:rPr>
                  <w:rStyle w:val="Hyperlink"/>
                  <w:b/>
                  <w:sz w:val="24"/>
                  <w:lang w:val="en"/>
                </w:rPr>
                <w:t>Flu vaccines for children</w:t>
              </w:r>
            </w:hyperlink>
          </w:p>
          <w:p w:rsidR="001855A9" w:rsidRDefault="001855A9" w:rsidP="0016591D">
            <w:pPr>
              <w:spacing w:before="100" w:beforeAutospacing="1" w:after="100" w:afterAutospacing="1"/>
              <w:ind w:left="720"/>
              <w:rPr>
                <w:rFonts w:ascii="Times New Roman" w:eastAsia="Times New Roman" w:hAnsi="Times New Roman" w:cs="Times New Roman"/>
                <w:sz w:val="24"/>
                <w:szCs w:val="24"/>
                <w:lang w:val="en" w:eastAsia="en-GB"/>
              </w:rPr>
            </w:pPr>
            <w:r w:rsidRPr="00CE4294">
              <w:rPr>
                <w:rFonts w:ascii="Times New Roman" w:eastAsia="Times New Roman" w:hAnsi="Times New Roman" w:cs="Times New Roman"/>
                <w:sz w:val="24"/>
                <w:szCs w:val="24"/>
                <w:lang w:val="en" w:eastAsia="en-GB"/>
              </w:rPr>
              <w:t>Two types of flu vaccine are available for children in 2017 to 2018: the ‘live’ nasal spray vaccine and the inactivated injected flu vaccine. This chart indicates which vaccine children should get and who is eligible</w:t>
            </w:r>
          </w:p>
          <w:p w:rsidR="001855A9" w:rsidRPr="00DE5EBB" w:rsidRDefault="001855A9" w:rsidP="0016591D">
            <w:pPr>
              <w:spacing w:before="100" w:beforeAutospacing="1" w:after="100" w:afterAutospacing="1"/>
              <w:ind w:left="1080"/>
              <w:rPr>
                <w:rFonts w:ascii="Times New Roman" w:eastAsia="Times New Roman" w:hAnsi="Times New Roman" w:cs="Times New Roman"/>
                <w:sz w:val="24"/>
                <w:szCs w:val="24"/>
                <w:lang w:val="en" w:eastAsia="en-GB"/>
              </w:rPr>
            </w:pPr>
            <w:hyperlink r:id="rId32" w:history="1">
              <w:r w:rsidRPr="003F5E3C">
                <w:rPr>
                  <w:rStyle w:val="Hyperlink"/>
                  <w:rFonts w:ascii="Times New Roman" w:eastAsia="Times New Roman" w:hAnsi="Times New Roman" w:cs="Times New Roman"/>
                  <w:sz w:val="24"/>
                  <w:szCs w:val="24"/>
                  <w:lang w:val="en" w:eastAsia="en-GB"/>
                </w:rPr>
                <w:t>https://www.gov.uk/government/publications/which-flu-vaccine-should-</w:t>
              </w:r>
              <w:r w:rsidRPr="003F5E3C">
                <w:rPr>
                  <w:rStyle w:val="Hyperlink"/>
                  <w:sz w:val="24"/>
                </w:rPr>
                <w:t>children</w:t>
              </w:r>
              <w:r w:rsidRPr="003F5E3C">
                <w:rPr>
                  <w:rStyle w:val="Hyperlink"/>
                  <w:rFonts w:ascii="Times New Roman" w:eastAsia="Times New Roman" w:hAnsi="Times New Roman" w:cs="Times New Roman"/>
                  <w:sz w:val="24"/>
                  <w:szCs w:val="24"/>
                  <w:lang w:val="en" w:eastAsia="en-GB"/>
                </w:rPr>
                <w:t>-have</w:t>
              </w:r>
            </w:hyperlink>
          </w:p>
        </w:tc>
        <w:tc>
          <w:tcPr>
            <w:tcW w:w="2551" w:type="dxa"/>
            <w:tcBorders>
              <w:bottom w:val="single" w:sz="4" w:space="0" w:color="auto"/>
            </w:tcBorders>
          </w:tcPr>
          <w:p w:rsidR="001855A9" w:rsidRDefault="001855A9" w:rsidP="0016591D">
            <w:pPr>
              <w:jc w:val="center"/>
              <w:rPr>
                <w:b/>
                <w:sz w:val="24"/>
              </w:rPr>
            </w:pPr>
            <w:r>
              <w:rPr>
                <w:rFonts w:ascii="Times New Roman" w:eastAsia="Times New Roman" w:hAnsi="Times New Roman" w:cs="Times New Roman"/>
                <w:sz w:val="24"/>
                <w:szCs w:val="24"/>
                <w:lang w:val="en" w:eastAsia="en-GB"/>
              </w:rPr>
              <w:object w:dxaOrig="1550" w:dyaOrig="1004" w14:anchorId="5F064C93">
                <v:shape id="_x0000_i1038" type="#_x0000_t75" style="width:77.25pt;height:50.25pt" o:ole="">
                  <v:imagedata r:id="rId33" o:title=""/>
                </v:shape>
                <o:OLEObject Type="Embed" ProgID="AcroExch.Document.11" ShapeID="_x0000_i1038" DrawAspect="Icon" ObjectID="_1564301169" r:id="rId34"/>
              </w:object>
            </w:r>
          </w:p>
        </w:tc>
      </w:tr>
      <w:tr w:rsidR="001855A9" w:rsidTr="00B75850">
        <w:tc>
          <w:tcPr>
            <w:tcW w:w="7338" w:type="dxa"/>
            <w:tcBorders>
              <w:bottom w:val="single" w:sz="4" w:space="0" w:color="auto"/>
            </w:tcBorders>
          </w:tcPr>
          <w:p w:rsidR="001855A9" w:rsidRPr="003A2027" w:rsidRDefault="001855A9" w:rsidP="0016591D">
            <w:pPr>
              <w:pStyle w:val="ListParagraph"/>
              <w:numPr>
                <w:ilvl w:val="0"/>
                <w:numId w:val="2"/>
              </w:numPr>
              <w:spacing w:before="100" w:beforeAutospacing="1" w:after="100" w:afterAutospacing="1"/>
              <w:rPr>
                <w:b/>
                <w:sz w:val="24"/>
                <w:lang w:val="en"/>
              </w:rPr>
            </w:pPr>
            <w:hyperlink r:id="rId35" w:history="1">
              <w:r w:rsidRPr="00B579AE">
                <w:rPr>
                  <w:rStyle w:val="Hyperlink"/>
                  <w:b/>
                  <w:sz w:val="24"/>
                  <w:lang w:val="en"/>
                </w:rPr>
                <w:t>The flu vaccination winter 2017 to 2018: who should have it and why</w:t>
              </w:r>
            </w:hyperlink>
          </w:p>
          <w:p w:rsidR="001855A9" w:rsidRDefault="001855A9" w:rsidP="0016591D">
            <w:pPr>
              <w:spacing w:before="100" w:beforeAutospacing="1" w:after="100" w:afterAutospacing="1"/>
              <w:ind w:left="720"/>
              <w:rPr>
                <w:rFonts w:ascii="Times New Roman" w:eastAsia="Times New Roman" w:hAnsi="Times New Roman" w:cs="Times New Roman"/>
                <w:sz w:val="24"/>
                <w:szCs w:val="24"/>
                <w:lang w:val="en" w:eastAsia="en-GB"/>
              </w:rPr>
            </w:pPr>
            <w:r w:rsidRPr="00CE4294">
              <w:rPr>
                <w:rFonts w:ascii="Times New Roman" w:eastAsia="Times New Roman" w:hAnsi="Times New Roman" w:cs="Times New Roman"/>
                <w:sz w:val="24"/>
                <w:szCs w:val="24"/>
                <w:lang w:val="en" w:eastAsia="en-GB"/>
              </w:rPr>
              <w:t>This leaflet explains to patients how they can help protect themselves and their children against flu this coming winter. It includes information for children and pregnant women, and explains why it’s very important that people at increased risk from flu or who care for someone vulnerable to have their free vaccination every year.</w:t>
            </w:r>
            <w:r>
              <w:rPr>
                <w:rFonts w:ascii="Times New Roman" w:eastAsia="Times New Roman" w:hAnsi="Times New Roman" w:cs="Times New Roman"/>
                <w:sz w:val="24"/>
                <w:szCs w:val="24"/>
                <w:lang w:val="en" w:eastAsia="en-GB"/>
              </w:rPr>
              <w:t xml:space="preserve"> This can be</w:t>
            </w:r>
            <w:r>
              <w:t xml:space="preserve"> </w:t>
            </w:r>
            <w:r w:rsidRPr="0037341F">
              <w:rPr>
                <w:rFonts w:ascii="Times New Roman" w:eastAsia="Times New Roman" w:hAnsi="Times New Roman" w:cs="Times New Roman"/>
                <w:sz w:val="24"/>
                <w:szCs w:val="24"/>
                <w:lang w:val="en" w:eastAsia="en-GB"/>
              </w:rPr>
              <w:t>can ordered from Health and Social Care Publications order line</w:t>
            </w:r>
            <w:r>
              <w:rPr>
                <w:rFonts w:ascii="Times New Roman" w:eastAsia="Times New Roman" w:hAnsi="Times New Roman" w:cs="Times New Roman"/>
                <w:sz w:val="24"/>
                <w:szCs w:val="24"/>
                <w:lang w:val="en" w:eastAsia="en-GB"/>
              </w:rPr>
              <w:t xml:space="preserve"> </w:t>
            </w:r>
          </w:p>
          <w:p w:rsidR="001855A9" w:rsidRPr="0037341F" w:rsidRDefault="001855A9" w:rsidP="0016591D">
            <w:pPr>
              <w:spacing w:before="100" w:beforeAutospacing="1" w:after="100" w:afterAutospacing="1"/>
              <w:ind w:left="1080"/>
              <w:rPr>
                <w:rFonts w:ascii="Times New Roman" w:eastAsia="Times New Roman" w:hAnsi="Times New Roman" w:cs="Times New Roman"/>
                <w:sz w:val="24"/>
                <w:szCs w:val="24"/>
                <w:lang w:val="en" w:eastAsia="en-GB"/>
              </w:rPr>
            </w:pPr>
            <w:hyperlink r:id="rId36" w:history="1">
              <w:r w:rsidRPr="003F5E3C">
                <w:rPr>
                  <w:rStyle w:val="Hyperlink"/>
                  <w:rFonts w:ascii="Times New Roman" w:eastAsia="Times New Roman" w:hAnsi="Times New Roman" w:cs="Times New Roman"/>
                  <w:sz w:val="24"/>
                  <w:szCs w:val="24"/>
                  <w:lang w:val="en" w:eastAsia="en-GB"/>
                </w:rPr>
                <w:t>https://www.gov.uk/government/publications/flu-vaccination-who-should-have-it-this-winter-and-why</w:t>
              </w:r>
            </w:hyperlink>
          </w:p>
        </w:tc>
        <w:tc>
          <w:tcPr>
            <w:tcW w:w="2551" w:type="dxa"/>
            <w:tcBorders>
              <w:bottom w:val="single" w:sz="4" w:space="0" w:color="auto"/>
            </w:tcBorders>
          </w:tcPr>
          <w:p w:rsidR="001855A9" w:rsidRDefault="001855A9" w:rsidP="0016591D">
            <w:pPr>
              <w:jc w:val="center"/>
              <w:rPr>
                <w:b/>
                <w:sz w:val="24"/>
              </w:rPr>
            </w:pPr>
            <w:r>
              <w:rPr>
                <w:rFonts w:ascii="Times New Roman" w:eastAsia="Times New Roman" w:hAnsi="Times New Roman" w:cs="Times New Roman"/>
                <w:sz w:val="24"/>
                <w:szCs w:val="24"/>
                <w:lang w:val="en" w:eastAsia="en-GB"/>
              </w:rPr>
              <w:object w:dxaOrig="1550" w:dyaOrig="1004" w14:anchorId="7DC2767F">
                <v:shape id="_x0000_i1039" type="#_x0000_t75" style="width:77.25pt;height:50.25pt" o:ole="">
                  <v:imagedata r:id="rId37" o:title=""/>
                </v:shape>
                <o:OLEObject Type="Embed" ProgID="AcroExch.Document.11" ShapeID="_x0000_i1039" DrawAspect="Icon" ObjectID="_1564301170" r:id="rId38"/>
              </w:object>
            </w:r>
          </w:p>
        </w:tc>
      </w:tr>
      <w:tr w:rsidR="001855A9" w:rsidTr="00B75850">
        <w:tc>
          <w:tcPr>
            <w:tcW w:w="7338" w:type="dxa"/>
            <w:tcBorders>
              <w:bottom w:val="single" w:sz="4" w:space="0" w:color="auto"/>
            </w:tcBorders>
          </w:tcPr>
          <w:p w:rsidR="001855A9" w:rsidRPr="00DE5EBB" w:rsidRDefault="001855A9" w:rsidP="0016591D">
            <w:pPr>
              <w:pStyle w:val="ListParagraph"/>
              <w:numPr>
                <w:ilvl w:val="0"/>
                <w:numId w:val="2"/>
              </w:numPr>
              <w:spacing w:before="100" w:beforeAutospacing="1" w:after="100" w:afterAutospacing="1"/>
              <w:rPr>
                <w:b/>
                <w:sz w:val="24"/>
                <w:lang w:val="en"/>
              </w:rPr>
            </w:pPr>
            <w:hyperlink r:id="rId39" w:history="1">
              <w:r w:rsidRPr="00B579AE">
                <w:rPr>
                  <w:rStyle w:val="Hyperlink"/>
                  <w:b/>
                  <w:sz w:val="24"/>
                  <w:lang w:val="en"/>
                </w:rPr>
                <w:t>Flu vaccination in schools</w:t>
              </w:r>
            </w:hyperlink>
          </w:p>
          <w:p w:rsidR="001855A9" w:rsidRPr="00DE5EBB" w:rsidRDefault="001855A9" w:rsidP="0016591D">
            <w:pPr>
              <w:numPr>
                <w:ilvl w:val="1"/>
                <w:numId w:val="6"/>
              </w:numPr>
              <w:spacing w:before="100" w:beforeAutospacing="1" w:after="100" w:afterAutospacing="1"/>
              <w:contextualSpacing/>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 xml:space="preserve">Flu vaccination: advice for </w:t>
            </w:r>
            <w:r w:rsidRPr="00DE5EBB">
              <w:rPr>
                <w:rFonts w:ascii="Times New Roman" w:eastAsia="Times New Roman" w:hAnsi="Times New Roman" w:cs="Times New Roman"/>
                <w:sz w:val="24"/>
                <w:szCs w:val="24"/>
                <w:lang w:val="en" w:eastAsia="en-GB"/>
              </w:rPr>
              <w:t>head teachers</w:t>
            </w:r>
          </w:p>
          <w:p w:rsidR="001855A9" w:rsidRPr="00DE5EBB" w:rsidRDefault="001855A9" w:rsidP="0016591D">
            <w:pPr>
              <w:spacing w:before="100" w:beforeAutospacing="1" w:after="100" w:afterAutospacing="1"/>
              <w:ind w:left="1440"/>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This guidance has been produced to assist head teachers and their school staff and answers the most frequently asked questions regarding the nasal spray flu vaccination being offered to children in primary schools during the autumn term 2017, and is intended for:</w:t>
            </w:r>
          </w:p>
          <w:p w:rsidR="001855A9" w:rsidRPr="00DE5EBB" w:rsidRDefault="001855A9" w:rsidP="0016591D">
            <w:pPr>
              <w:numPr>
                <w:ilvl w:val="0"/>
                <w:numId w:val="3"/>
              </w:numPr>
              <w:spacing w:before="100" w:beforeAutospacing="1" w:after="100" w:afterAutospacing="1"/>
              <w:contextualSpacing/>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head teachers</w:t>
            </w:r>
          </w:p>
          <w:p w:rsidR="001855A9" w:rsidRPr="00DE5EBB" w:rsidRDefault="001855A9" w:rsidP="0016591D">
            <w:pPr>
              <w:numPr>
                <w:ilvl w:val="0"/>
                <w:numId w:val="3"/>
              </w:numPr>
              <w:spacing w:before="100" w:beforeAutospacing="1" w:after="100" w:afterAutospacing="1"/>
              <w:contextualSpacing/>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school teaching and support staff</w:t>
            </w:r>
          </w:p>
          <w:p w:rsidR="001855A9" w:rsidRPr="00DE5EBB" w:rsidRDefault="001855A9" w:rsidP="0016591D">
            <w:pPr>
              <w:spacing w:before="100" w:beforeAutospacing="1" w:after="100" w:afterAutospacing="1"/>
              <w:ind w:left="720"/>
              <w:rPr>
                <w:rFonts w:ascii="Times New Roman" w:eastAsia="Times New Roman" w:hAnsi="Times New Roman" w:cs="Times New Roman"/>
                <w:sz w:val="24"/>
                <w:szCs w:val="24"/>
                <w:lang w:val="en" w:eastAsia="en-GB"/>
              </w:rPr>
            </w:pPr>
          </w:p>
          <w:p w:rsidR="001855A9" w:rsidRPr="00DE5EBB" w:rsidRDefault="001855A9" w:rsidP="0016591D">
            <w:pPr>
              <w:spacing w:before="100" w:beforeAutospacing="1" w:after="100" w:afterAutospacing="1"/>
              <w:ind w:left="1440"/>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It is not intended for children, parents or guardians, as they will receive their own dedicated information at the appropriate time. Please see below for details on how to order this publication.</w:t>
            </w:r>
          </w:p>
          <w:p w:rsidR="001855A9" w:rsidRPr="00DE5EBB" w:rsidRDefault="001855A9" w:rsidP="0016591D">
            <w:pPr>
              <w:numPr>
                <w:ilvl w:val="1"/>
                <w:numId w:val="6"/>
              </w:numPr>
              <w:spacing w:before="100" w:beforeAutospacing="1" w:after="100" w:afterAutospacing="1"/>
              <w:contextualSpacing/>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Flu vaccination: invitation template letter for school children</w:t>
            </w:r>
          </w:p>
          <w:p w:rsidR="001855A9" w:rsidRPr="00DE5EBB" w:rsidRDefault="001855A9" w:rsidP="0016591D">
            <w:pPr>
              <w:spacing w:before="100" w:beforeAutospacing="1" w:after="100" w:afterAutospacing="1"/>
              <w:ind w:left="1440"/>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This letter template can be downloaded and adapted to suit needs of local healthcare teams. It should be sent to parents of eligible children, along with an accompanying information leaflet and consent form.</w:t>
            </w:r>
          </w:p>
          <w:p w:rsidR="001855A9" w:rsidRPr="00DE5EBB" w:rsidRDefault="001855A9" w:rsidP="0016591D">
            <w:pPr>
              <w:numPr>
                <w:ilvl w:val="1"/>
                <w:numId w:val="6"/>
              </w:numPr>
              <w:spacing w:before="100" w:beforeAutospacing="1" w:after="100" w:afterAutospacing="1"/>
              <w:contextualSpacing/>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Flu vaccination: consent form template</w:t>
            </w:r>
          </w:p>
          <w:p w:rsidR="001855A9" w:rsidRPr="00DE5EBB" w:rsidRDefault="001855A9" w:rsidP="0016591D">
            <w:pPr>
              <w:spacing w:before="100" w:beforeAutospacing="1" w:after="100" w:afterAutospacing="1"/>
              <w:ind w:left="1440"/>
            </w:pPr>
            <w:r w:rsidRPr="00DE5EBB">
              <w:t xml:space="preserve">This </w:t>
            </w:r>
            <w:r w:rsidRPr="00DE5EBB">
              <w:rPr>
                <w:rFonts w:ascii="Times New Roman" w:eastAsia="Times New Roman" w:hAnsi="Times New Roman" w:cs="Times New Roman"/>
                <w:sz w:val="24"/>
                <w:szCs w:val="24"/>
                <w:lang w:val="en" w:eastAsia="en-GB"/>
              </w:rPr>
              <w:t>consent</w:t>
            </w:r>
            <w:r w:rsidRPr="00DE5EBB">
              <w:t xml:space="preserve"> form template can be downloaded and adapted to suit needs of local healthcare teams. It should be sent to parents of eligible children, along with an information leaflet.</w:t>
            </w:r>
          </w:p>
          <w:p w:rsidR="001855A9" w:rsidRDefault="001855A9" w:rsidP="0016591D">
            <w:pPr>
              <w:spacing w:before="100" w:beforeAutospacing="1" w:after="100" w:afterAutospacing="1"/>
              <w:ind w:left="1440"/>
            </w:pPr>
            <w:r w:rsidRPr="00DE5EBB">
              <w:t>The Advice for head teachers’ publication (product code 2016027) can be ordered from</w:t>
            </w:r>
            <w:r>
              <w:t xml:space="preserve"> </w:t>
            </w:r>
            <w:r w:rsidRPr="00DE5EBB">
              <w:t xml:space="preserve">Health and Social Care Publications </w:t>
            </w:r>
            <w:r w:rsidRPr="00DE5EBB">
              <w:t>order line</w:t>
            </w:r>
          </w:p>
          <w:p w:rsidR="001855A9" w:rsidRDefault="001855A9" w:rsidP="0016591D">
            <w:pPr>
              <w:spacing w:before="100" w:beforeAutospacing="1" w:after="100" w:afterAutospacing="1"/>
              <w:ind w:left="1080"/>
            </w:pPr>
            <w:hyperlink r:id="rId40" w:history="1">
              <w:r w:rsidRPr="003F5E3C">
                <w:rPr>
                  <w:rStyle w:val="Hyperlink"/>
                </w:rPr>
                <w:t>https://www.gov.uk/government/publications/flu-vaccination-in-</w:t>
              </w:r>
              <w:r w:rsidRPr="003F5E3C">
                <w:rPr>
                  <w:rStyle w:val="Hyperlink"/>
                  <w:rFonts w:ascii="Times New Roman" w:eastAsia="Times New Roman" w:hAnsi="Times New Roman" w:cs="Times New Roman"/>
                  <w:sz w:val="24"/>
                  <w:szCs w:val="24"/>
                  <w:lang w:val="en" w:eastAsia="en-GB"/>
                </w:rPr>
                <w:t>schools</w:t>
              </w:r>
            </w:hyperlink>
          </w:p>
          <w:p w:rsidR="001855A9" w:rsidRPr="003A2027" w:rsidRDefault="001855A9" w:rsidP="0016591D">
            <w:pPr>
              <w:spacing w:before="100" w:beforeAutospacing="1" w:after="100" w:afterAutospacing="1"/>
              <w:ind w:left="1440"/>
            </w:pPr>
          </w:p>
        </w:tc>
        <w:tc>
          <w:tcPr>
            <w:tcW w:w="2551" w:type="dxa"/>
            <w:tcBorders>
              <w:bottom w:val="single" w:sz="4" w:space="0" w:color="auto"/>
            </w:tcBorders>
          </w:tcPr>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object w:dxaOrig="1550" w:dyaOrig="1004" w14:anchorId="52668D36">
                <v:shape id="_x0000_i1041" type="#_x0000_t75" style="width:77.25pt;height:50.25pt" o:ole="">
                  <v:imagedata r:id="rId41" o:title=""/>
                </v:shape>
                <o:OLEObject Type="Embed" ProgID="AcroExch.Document.11" ShapeID="_x0000_i1041" DrawAspect="Icon" ObjectID="_1564301171" r:id="rId42"/>
              </w:object>
            </w:r>
          </w:p>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p>
          <w:bookmarkStart w:id="0" w:name="_MON_1563703015"/>
          <w:bookmarkEnd w:id="0"/>
          <w:p w:rsidR="001855A9" w:rsidRDefault="001855A9" w:rsidP="0016591D">
            <w:pPr>
              <w:jc w:val="center"/>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object w:dxaOrig="1550" w:dyaOrig="1004" w14:anchorId="43443AB7">
                <v:shape id="_x0000_i1040" type="#_x0000_t75" style="width:77.25pt;height:50.25pt" o:ole="">
                  <v:imagedata r:id="rId43" o:title=""/>
                </v:shape>
                <o:OLEObject Type="Embed" ProgID="Word.Document.8" ShapeID="_x0000_i1040" DrawAspect="Icon" ObjectID="_1564301172" r:id="rId44">
                  <o:FieldCodes>\s</o:FieldCodes>
                </o:OLEObject>
              </w:object>
            </w:r>
          </w:p>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p>
          <w:p w:rsidR="001855A9" w:rsidRDefault="001855A9" w:rsidP="0016591D">
            <w:pPr>
              <w:jc w:val="center"/>
              <w:rPr>
                <w:rFonts w:ascii="Times New Roman" w:eastAsia="Times New Roman" w:hAnsi="Times New Roman" w:cs="Times New Roman"/>
                <w:sz w:val="24"/>
                <w:szCs w:val="24"/>
                <w:lang w:val="en" w:eastAsia="en-GB"/>
              </w:rPr>
            </w:pPr>
          </w:p>
          <w:bookmarkStart w:id="1" w:name="_MON_1564301038"/>
          <w:bookmarkEnd w:id="1"/>
          <w:p w:rsidR="001855A9" w:rsidRDefault="001855A9" w:rsidP="0016591D">
            <w:pPr>
              <w:jc w:val="center"/>
              <w:rPr>
                <w:b/>
                <w:sz w:val="24"/>
              </w:rPr>
            </w:pPr>
            <w:r>
              <w:rPr>
                <w:b/>
                <w:sz w:val="24"/>
              </w:rPr>
              <w:object w:dxaOrig="1550" w:dyaOrig="1004">
                <v:shape id="_x0000_i1042" type="#_x0000_t75" style="width:77.25pt;height:50.25pt" o:ole="">
                  <v:imagedata r:id="rId45" o:title=""/>
                </v:shape>
                <o:OLEObject Type="Embed" ProgID="Word.Document.8" ShapeID="_x0000_i1042" DrawAspect="Icon" ObjectID="_1564301173" r:id="rId46">
                  <o:FieldCodes>\s</o:FieldCodes>
                </o:OLEObject>
              </w:object>
            </w:r>
          </w:p>
        </w:tc>
      </w:tr>
      <w:tr w:rsidR="00B75850" w:rsidTr="00B75850">
        <w:tc>
          <w:tcPr>
            <w:tcW w:w="9889" w:type="dxa"/>
            <w:gridSpan w:val="2"/>
            <w:shd w:val="clear" w:color="auto" w:fill="DBE5F1" w:themeFill="accent1" w:themeFillTint="33"/>
          </w:tcPr>
          <w:p w:rsidR="00B75850" w:rsidRDefault="00B75850" w:rsidP="007B60B2">
            <w:pPr>
              <w:jc w:val="center"/>
              <w:rPr>
                <w:rFonts w:ascii="Times New Roman" w:eastAsia="Times New Roman" w:hAnsi="Times New Roman" w:cs="Times New Roman"/>
                <w:sz w:val="24"/>
                <w:szCs w:val="24"/>
                <w:lang w:val="en" w:eastAsia="en-GB"/>
              </w:rPr>
            </w:pPr>
            <w:r>
              <w:rPr>
                <w:b/>
                <w:sz w:val="24"/>
                <w:lang w:val="en"/>
              </w:rPr>
              <w:t>Templates</w:t>
            </w:r>
          </w:p>
        </w:tc>
      </w:tr>
      <w:tr w:rsidR="00DE5EBB" w:rsidTr="003A2027">
        <w:tc>
          <w:tcPr>
            <w:tcW w:w="7338" w:type="dxa"/>
          </w:tcPr>
          <w:p w:rsidR="00DE5EBB" w:rsidRPr="003A2027" w:rsidRDefault="00B579AE" w:rsidP="00DE5EBB">
            <w:pPr>
              <w:pStyle w:val="ListParagraph"/>
              <w:numPr>
                <w:ilvl w:val="0"/>
                <w:numId w:val="2"/>
              </w:numPr>
              <w:spacing w:before="100" w:beforeAutospacing="1" w:after="100" w:afterAutospacing="1"/>
              <w:rPr>
                <w:b/>
                <w:sz w:val="24"/>
                <w:lang w:val="en"/>
              </w:rPr>
            </w:pPr>
            <w:hyperlink r:id="rId47" w:history="1">
              <w:r w:rsidR="00DE5EBB" w:rsidRPr="00B579AE">
                <w:rPr>
                  <w:rStyle w:val="Hyperlink"/>
                  <w:b/>
                  <w:sz w:val="24"/>
                  <w:lang w:val="en"/>
                </w:rPr>
                <w:t>Flu vaccination: invitation letter template for children aged 2 and 3 years</w:t>
              </w:r>
            </w:hyperlink>
          </w:p>
          <w:p w:rsidR="00DE5EBB" w:rsidRDefault="00DE5EBB" w:rsidP="00DE5EBB">
            <w:pPr>
              <w:spacing w:before="100" w:beforeAutospacing="1" w:after="100" w:afterAutospacing="1"/>
              <w:ind w:left="720"/>
              <w:rPr>
                <w:rFonts w:ascii="Times New Roman" w:eastAsia="Times New Roman" w:hAnsi="Times New Roman" w:cs="Times New Roman"/>
                <w:sz w:val="24"/>
                <w:szCs w:val="24"/>
                <w:lang w:val="en" w:eastAsia="en-GB"/>
              </w:rPr>
            </w:pPr>
            <w:r w:rsidRPr="00257228">
              <w:rPr>
                <w:rFonts w:ascii="Times New Roman" w:eastAsia="Times New Roman" w:hAnsi="Times New Roman" w:cs="Times New Roman"/>
                <w:sz w:val="24"/>
                <w:szCs w:val="24"/>
                <w:lang w:val="en" w:eastAsia="en-GB"/>
              </w:rPr>
              <w:t>This letter is for general practices (GPs) to use to send to parents of children aged 2 and 3 years old inviting them for flu vaccination. The template can be adapted locally.</w:t>
            </w:r>
          </w:p>
          <w:p w:rsidR="00DE5EBB" w:rsidRPr="003F5E3C" w:rsidRDefault="003F5E3C" w:rsidP="003F5E3C">
            <w:pPr>
              <w:spacing w:before="100" w:beforeAutospacing="1" w:after="100" w:afterAutospacing="1"/>
              <w:ind w:left="1080"/>
              <w:rPr>
                <w:sz w:val="24"/>
              </w:rPr>
            </w:pPr>
            <w:hyperlink r:id="rId48" w:history="1">
              <w:r w:rsidRPr="003F5E3C">
                <w:rPr>
                  <w:rStyle w:val="Hyperlink"/>
                  <w:sz w:val="24"/>
                </w:rPr>
                <w:t>https://www.gov.uk/government/publications/flu-vaccination-invitation-letter-template-for-children-aged-2-3-and-4-years</w:t>
              </w:r>
            </w:hyperlink>
          </w:p>
        </w:tc>
        <w:bookmarkStart w:id="2" w:name="_MON_1563701515"/>
        <w:bookmarkEnd w:id="2"/>
        <w:tc>
          <w:tcPr>
            <w:tcW w:w="2551" w:type="dxa"/>
          </w:tcPr>
          <w:p w:rsidR="00DE5EBB" w:rsidRDefault="00DE5EBB" w:rsidP="007B60B2">
            <w:pPr>
              <w:jc w:val="center"/>
              <w:rPr>
                <w:b/>
                <w:sz w:val="24"/>
              </w:rPr>
            </w:pPr>
            <w:r>
              <w:rPr>
                <w:rFonts w:ascii="Times New Roman" w:eastAsia="Times New Roman" w:hAnsi="Times New Roman" w:cs="Times New Roman"/>
                <w:sz w:val="24"/>
                <w:szCs w:val="24"/>
                <w:lang w:val="en" w:eastAsia="en-GB"/>
              </w:rPr>
              <w:object w:dxaOrig="1550" w:dyaOrig="1004">
                <v:shape id="_x0000_i1029" type="#_x0000_t75" style="width:77.25pt;height:50.25pt" o:ole="">
                  <v:imagedata r:id="rId49" o:title=""/>
                </v:shape>
                <o:OLEObject Type="Embed" ProgID="Word.Document.8" ShapeID="_x0000_i1029" DrawAspect="Icon" ObjectID="_1564301174" r:id="rId50">
                  <o:FieldCodes>\s</o:FieldCodes>
                </o:OLEObject>
              </w:object>
            </w:r>
          </w:p>
        </w:tc>
      </w:tr>
      <w:tr w:rsidR="00DE5EBB" w:rsidTr="003A2027">
        <w:tc>
          <w:tcPr>
            <w:tcW w:w="7338" w:type="dxa"/>
          </w:tcPr>
          <w:p w:rsidR="00DE5EBB" w:rsidRPr="00DE5EBB" w:rsidRDefault="00B579AE" w:rsidP="003A2027">
            <w:pPr>
              <w:pStyle w:val="ListParagraph"/>
              <w:numPr>
                <w:ilvl w:val="0"/>
                <w:numId w:val="2"/>
              </w:numPr>
              <w:spacing w:before="100" w:beforeAutospacing="1" w:after="100" w:afterAutospacing="1"/>
              <w:rPr>
                <w:b/>
                <w:sz w:val="24"/>
                <w:lang w:val="en"/>
              </w:rPr>
            </w:pPr>
            <w:hyperlink r:id="rId51" w:history="1">
              <w:r w:rsidR="00DE5EBB" w:rsidRPr="00B579AE">
                <w:rPr>
                  <w:rStyle w:val="Hyperlink"/>
                  <w:b/>
                  <w:sz w:val="24"/>
                  <w:lang w:val="en"/>
                </w:rPr>
                <w:t xml:space="preserve">Flu vaccination: invitation letter template for at risk patients and their </w:t>
              </w:r>
              <w:proofErr w:type="spellStart"/>
              <w:r w:rsidR="00DE5EBB" w:rsidRPr="00B579AE">
                <w:rPr>
                  <w:rStyle w:val="Hyperlink"/>
                  <w:b/>
                  <w:sz w:val="24"/>
                  <w:lang w:val="en"/>
                </w:rPr>
                <w:t>carers</w:t>
              </w:r>
              <w:proofErr w:type="spellEnd"/>
            </w:hyperlink>
          </w:p>
          <w:p w:rsidR="00DE5EBB" w:rsidRPr="00DE5EBB" w:rsidRDefault="00DE5EBB" w:rsidP="00DE5EBB">
            <w:pPr>
              <w:spacing w:before="100" w:beforeAutospacing="1" w:after="100" w:afterAutospacing="1"/>
              <w:ind w:left="720"/>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This letter is for general practices (GPs) to use to invite patients who are eligible for flu vaccination because:</w:t>
            </w:r>
          </w:p>
          <w:p w:rsidR="00DE5EBB" w:rsidRPr="00DE5EBB" w:rsidRDefault="00DE5EBB" w:rsidP="00DE5EBB">
            <w:pPr>
              <w:numPr>
                <w:ilvl w:val="0"/>
                <w:numId w:val="1"/>
              </w:numPr>
              <w:spacing w:before="100" w:beforeAutospacing="1" w:after="100" w:afterAutospacing="1"/>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of their age</w:t>
            </w:r>
          </w:p>
          <w:p w:rsidR="00DE5EBB" w:rsidRPr="00DE5EBB" w:rsidRDefault="00DE5EBB" w:rsidP="00DE5EBB">
            <w:pPr>
              <w:numPr>
                <w:ilvl w:val="0"/>
                <w:numId w:val="1"/>
              </w:numPr>
              <w:spacing w:before="100" w:beforeAutospacing="1" w:after="100" w:afterAutospacing="1"/>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of a medical condition</w:t>
            </w:r>
          </w:p>
          <w:p w:rsidR="00DE5EBB" w:rsidRPr="00DE5EBB" w:rsidRDefault="00DE5EBB" w:rsidP="00DE5EBB">
            <w:pPr>
              <w:numPr>
                <w:ilvl w:val="0"/>
                <w:numId w:val="1"/>
              </w:numPr>
              <w:spacing w:before="100" w:beforeAutospacing="1" w:after="100" w:afterAutospacing="1"/>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pregnancy</w:t>
            </w:r>
          </w:p>
          <w:p w:rsidR="00DE5EBB" w:rsidRPr="00DE5EBB" w:rsidRDefault="00DE5EBB" w:rsidP="00DE5EBB">
            <w:pPr>
              <w:numPr>
                <w:ilvl w:val="0"/>
                <w:numId w:val="1"/>
              </w:numPr>
              <w:spacing w:before="100" w:beforeAutospacing="1" w:after="100" w:afterAutospacing="1"/>
              <w:rPr>
                <w:rFonts w:ascii="Times New Roman" w:eastAsia="Times New Roman" w:hAnsi="Times New Roman" w:cs="Times New Roman"/>
                <w:sz w:val="24"/>
                <w:szCs w:val="24"/>
                <w:lang w:val="en" w:eastAsia="en-GB"/>
              </w:rPr>
            </w:pPr>
            <w:proofErr w:type="gramStart"/>
            <w:r w:rsidRPr="00DE5EBB">
              <w:rPr>
                <w:rFonts w:ascii="Times New Roman" w:eastAsia="Times New Roman" w:hAnsi="Times New Roman" w:cs="Times New Roman"/>
                <w:sz w:val="24"/>
                <w:szCs w:val="24"/>
                <w:lang w:val="en" w:eastAsia="en-GB"/>
              </w:rPr>
              <w:t>they</w:t>
            </w:r>
            <w:proofErr w:type="gramEnd"/>
            <w:r w:rsidRPr="00DE5EBB">
              <w:rPr>
                <w:rFonts w:ascii="Times New Roman" w:eastAsia="Times New Roman" w:hAnsi="Times New Roman" w:cs="Times New Roman"/>
                <w:sz w:val="24"/>
                <w:szCs w:val="24"/>
                <w:lang w:val="en" w:eastAsia="en-GB"/>
              </w:rPr>
              <w:t xml:space="preserve"> are the main </w:t>
            </w:r>
            <w:proofErr w:type="spellStart"/>
            <w:r w:rsidRPr="00DE5EBB">
              <w:rPr>
                <w:rFonts w:ascii="Times New Roman" w:eastAsia="Times New Roman" w:hAnsi="Times New Roman" w:cs="Times New Roman"/>
                <w:sz w:val="24"/>
                <w:szCs w:val="24"/>
                <w:lang w:val="en" w:eastAsia="en-GB"/>
              </w:rPr>
              <w:t>carer</w:t>
            </w:r>
            <w:proofErr w:type="spellEnd"/>
            <w:r w:rsidRPr="00DE5EBB">
              <w:rPr>
                <w:rFonts w:ascii="Times New Roman" w:eastAsia="Times New Roman" w:hAnsi="Times New Roman" w:cs="Times New Roman"/>
                <w:sz w:val="24"/>
                <w:szCs w:val="24"/>
                <w:lang w:val="en" w:eastAsia="en-GB"/>
              </w:rPr>
              <w:t xml:space="preserve"> of someone who is elderly or disabled.</w:t>
            </w:r>
          </w:p>
          <w:p w:rsidR="00DE5EBB" w:rsidRDefault="00DE5EBB" w:rsidP="00DE5EBB">
            <w:pPr>
              <w:spacing w:before="100" w:beforeAutospacing="1" w:after="100" w:afterAutospacing="1"/>
              <w:ind w:firstLine="720"/>
              <w:rPr>
                <w:rFonts w:ascii="Times New Roman" w:eastAsia="Times New Roman" w:hAnsi="Times New Roman" w:cs="Times New Roman"/>
                <w:sz w:val="24"/>
                <w:szCs w:val="24"/>
                <w:lang w:val="en" w:eastAsia="en-GB"/>
              </w:rPr>
            </w:pPr>
            <w:r w:rsidRPr="00DE5EBB">
              <w:rPr>
                <w:rFonts w:ascii="Times New Roman" w:eastAsia="Times New Roman" w:hAnsi="Times New Roman" w:cs="Times New Roman"/>
                <w:sz w:val="24"/>
                <w:szCs w:val="24"/>
                <w:lang w:val="en" w:eastAsia="en-GB"/>
              </w:rPr>
              <w:t>The template can be adapted locally.</w:t>
            </w:r>
          </w:p>
          <w:p w:rsidR="003F5E3C" w:rsidRPr="003F5E3C" w:rsidRDefault="003F5E3C" w:rsidP="003F5E3C">
            <w:pPr>
              <w:spacing w:before="100" w:beforeAutospacing="1" w:after="100" w:afterAutospacing="1"/>
              <w:ind w:left="1080"/>
              <w:rPr>
                <w:sz w:val="24"/>
              </w:rPr>
            </w:pPr>
            <w:hyperlink r:id="rId52" w:history="1">
              <w:r w:rsidRPr="003F5E3C">
                <w:rPr>
                  <w:rStyle w:val="Hyperlink"/>
                  <w:sz w:val="24"/>
                </w:rPr>
                <w:t>https://www.gov.uk/government/publications/flu-vaccination-invitation-letter-template-for-at-risk-patients-and-their-carers</w:t>
              </w:r>
            </w:hyperlink>
          </w:p>
        </w:tc>
        <w:bookmarkStart w:id="3" w:name="_MON_1563701740"/>
        <w:bookmarkEnd w:id="3"/>
        <w:tc>
          <w:tcPr>
            <w:tcW w:w="2551" w:type="dxa"/>
          </w:tcPr>
          <w:p w:rsidR="00DE5EBB" w:rsidRDefault="00DE5EBB" w:rsidP="007B60B2">
            <w:pPr>
              <w:jc w:val="center"/>
              <w:rPr>
                <w:b/>
                <w:sz w:val="24"/>
              </w:rPr>
            </w:pPr>
            <w:r w:rsidRPr="00DE5EBB">
              <w:rPr>
                <w:rFonts w:ascii="Times New Roman" w:eastAsia="Times New Roman" w:hAnsi="Times New Roman" w:cs="Times New Roman"/>
                <w:sz w:val="24"/>
                <w:szCs w:val="24"/>
                <w:lang w:val="en" w:eastAsia="en-GB"/>
              </w:rPr>
              <w:object w:dxaOrig="1550" w:dyaOrig="1004">
                <v:shape id="_x0000_i1030" type="#_x0000_t75" style="width:77.25pt;height:50.25pt" o:ole="">
                  <v:imagedata r:id="rId49" o:title=""/>
                </v:shape>
                <o:OLEObject Type="Embed" ProgID="Word.Document.8" ShapeID="_x0000_i1030" DrawAspect="Icon" ObjectID="_1564301175" r:id="rId53">
                  <o:FieldCodes>\s</o:FieldCodes>
                </o:OLEObject>
              </w:object>
            </w:r>
          </w:p>
        </w:tc>
      </w:tr>
      <w:tr w:rsidR="00DE5EBB" w:rsidTr="003A2027">
        <w:tc>
          <w:tcPr>
            <w:tcW w:w="7338" w:type="dxa"/>
          </w:tcPr>
          <w:p w:rsidR="00DE5EBB" w:rsidRPr="003A2027" w:rsidRDefault="00B579AE" w:rsidP="00DE5EBB">
            <w:pPr>
              <w:pStyle w:val="ListParagraph"/>
              <w:numPr>
                <w:ilvl w:val="0"/>
                <w:numId w:val="2"/>
              </w:numPr>
              <w:spacing w:before="100" w:beforeAutospacing="1" w:after="100" w:afterAutospacing="1"/>
              <w:rPr>
                <w:b/>
                <w:sz w:val="24"/>
                <w:lang w:val="en"/>
              </w:rPr>
            </w:pPr>
            <w:hyperlink r:id="rId54" w:history="1">
              <w:r w:rsidR="00DE5EBB" w:rsidRPr="00B579AE">
                <w:rPr>
                  <w:rStyle w:val="Hyperlink"/>
                  <w:b/>
                  <w:sz w:val="24"/>
                  <w:lang w:val="en"/>
                </w:rPr>
                <w:t>Flu vaccination: easy read invitation letter template</w:t>
              </w:r>
            </w:hyperlink>
          </w:p>
          <w:p w:rsidR="00DE5EBB" w:rsidRDefault="00DE5EBB" w:rsidP="00DE5EBB">
            <w:pPr>
              <w:spacing w:before="100" w:beforeAutospacing="1" w:after="100" w:afterAutospacing="1"/>
              <w:ind w:left="720"/>
              <w:rPr>
                <w:rFonts w:ascii="Times New Roman" w:eastAsia="Times New Roman" w:hAnsi="Times New Roman" w:cs="Times New Roman"/>
                <w:sz w:val="24"/>
                <w:szCs w:val="24"/>
                <w:lang w:val="en" w:eastAsia="en-GB"/>
              </w:rPr>
            </w:pPr>
            <w:r w:rsidRPr="00257228">
              <w:rPr>
                <w:rFonts w:ascii="Times New Roman" w:eastAsia="Times New Roman" w:hAnsi="Times New Roman" w:cs="Times New Roman"/>
                <w:sz w:val="24"/>
                <w:szCs w:val="24"/>
                <w:lang w:val="en" w:eastAsia="en-GB"/>
              </w:rPr>
              <w:t>This letter is for general practices (GPs) to use to invite people with learning disabilities for flu vaccination. It can be adapted for local use.</w:t>
            </w:r>
          </w:p>
          <w:p w:rsidR="003F5E3C" w:rsidRPr="003F5E3C" w:rsidRDefault="003F5E3C" w:rsidP="003F5E3C">
            <w:pPr>
              <w:spacing w:before="100" w:beforeAutospacing="1" w:after="100" w:afterAutospacing="1"/>
              <w:ind w:left="1080"/>
              <w:rPr>
                <w:sz w:val="24"/>
              </w:rPr>
            </w:pPr>
            <w:hyperlink r:id="rId55" w:history="1">
              <w:r w:rsidRPr="003F5E3C">
                <w:rPr>
                  <w:rStyle w:val="Hyperlink"/>
                  <w:sz w:val="24"/>
                </w:rPr>
                <w:t>https://www.gov.uk/government/publications/flu-vaccination-easy-read-invitation-letter-template</w:t>
              </w:r>
            </w:hyperlink>
          </w:p>
        </w:tc>
        <w:bookmarkStart w:id="4" w:name="_MON_1563701868"/>
        <w:bookmarkEnd w:id="4"/>
        <w:tc>
          <w:tcPr>
            <w:tcW w:w="2551" w:type="dxa"/>
          </w:tcPr>
          <w:p w:rsidR="00DE5EBB" w:rsidRDefault="00DE5EBB" w:rsidP="007B60B2">
            <w:pPr>
              <w:jc w:val="center"/>
              <w:rPr>
                <w:b/>
                <w:sz w:val="24"/>
              </w:rPr>
            </w:pPr>
            <w:r>
              <w:rPr>
                <w:rFonts w:ascii="Times New Roman" w:eastAsia="Times New Roman" w:hAnsi="Times New Roman" w:cs="Times New Roman"/>
                <w:sz w:val="24"/>
                <w:szCs w:val="24"/>
                <w:lang w:val="en" w:eastAsia="en-GB"/>
              </w:rPr>
              <w:object w:dxaOrig="1550" w:dyaOrig="1004">
                <v:shape id="_x0000_i1031" type="#_x0000_t75" style="width:77.25pt;height:50.25pt" o:ole="">
                  <v:imagedata r:id="rId56" o:title=""/>
                </v:shape>
                <o:OLEObject Type="Embed" ProgID="Word.Document.8" ShapeID="_x0000_i1031" DrawAspect="Icon" ObjectID="_1564301176" r:id="rId57">
                  <o:FieldCodes>\s</o:FieldCodes>
                </o:OLEObject>
              </w:object>
            </w:r>
          </w:p>
        </w:tc>
      </w:tr>
      <w:tr w:rsidR="001855A9" w:rsidTr="001855A9">
        <w:tc>
          <w:tcPr>
            <w:tcW w:w="9889" w:type="dxa"/>
            <w:gridSpan w:val="2"/>
            <w:shd w:val="clear" w:color="auto" w:fill="DBE5F1" w:themeFill="accent1" w:themeFillTint="33"/>
          </w:tcPr>
          <w:p w:rsidR="001855A9" w:rsidRDefault="001855A9" w:rsidP="007B60B2">
            <w:pPr>
              <w:jc w:val="center"/>
            </w:pPr>
            <w:r>
              <w:rPr>
                <w:b/>
                <w:sz w:val="24"/>
                <w:lang w:val="en"/>
              </w:rPr>
              <w:t>Promotional Materials</w:t>
            </w:r>
          </w:p>
        </w:tc>
      </w:tr>
      <w:tr w:rsidR="00DE5EBB" w:rsidTr="003A2027">
        <w:tc>
          <w:tcPr>
            <w:tcW w:w="7338" w:type="dxa"/>
          </w:tcPr>
          <w:p w:rsidR="00DE5EBB" w:rsidRPr="003A2027" w:rsidRDefault="00B579AE" w:rsidP="00DE5EBB">
            <w:pPr>
              <w:pStyle w:val="ListParagraph"/>
              <w:numPr>
                <w:ilvl w:val="0"/>
                <w:numId w:val="2"/>
              </w:numPr>
              <w:spacing w:before="100" w:beforeAutospacing="1" w:after="100" w:afterAutospacing="1"/>
              <w:rPr>
                <w:b/>
                <w:sz w:val="24"/>
                <w:lang w:val="en"/>
              </w:rPr>
            </w:pPr>
            <w:hyperlink r:id="rId58" w:history="1">
              <w:r w:rsidR="00DE5EBB" w:rsidRPr="00B579AE">
                <w:rPr>
                  <w:rStyle w:val="Hyperlink"/>
                  <w:b/>
                  <w:sz w:val="24"/>
                  <w:lang w:val="en"/>
                </w:rPr>
                <w:t>Flu vaccination: leaflets and posters</w:t>
              </w:r>
            </w:hyperlink>
          </w:p>
          <w:p w:rsidR="00B75850" w:rsidRDefault="00DE5EBB" w:rsidP="00DE5EBB">
            <w:pPr>
              <w:pStyle w:val="ListParagraph"/>
              <w:numPr>
                <w:ilvl w:val="0"/>
                <w:numId w:val="11"/>
              </w:numPr>
              <w:spacing w:before="100" w:beforeAutospacing="1" w:after="100" w:afterAutospacing="1"/>
              <w:ind w:left="1440"/>
            </w:pPr>
            <w:r w:rsidRPr="00B75850">
              <w:t>Pro</w:t>
            </w:r>
            <w:r>
              <w:t>tecting your child against flu leaflet</w:t>
            </w:r>
          </w:p>
          <w:p w:rsidR="00DE5EBB" w:rsidRDefault="00DE5EBB" w:rsidP="00B75850">
            <w:pPr>
              <w:spacing w:before="100" w:beforeAutospacing="1" w:after="100" w:afterAutospacing="1"/>
              <w:ind w:left="1440"/>
            </w:pPr>
            <w:r>
              <w:t xml:space="preserve">The leaflet </w:t>
            </w:r>
            <w:r w:rsidRPr="00B75850">
              <w:t>explains</w:t>
            </w:r>
            <w:r>
              <w:t xml:space="preserve"> which children are eligible for flu vaccination, as well as describing the disease and the vaccine.</w:t>
            </w:r>
          </w:p>
          <w:p w:rsidR="00DE5EBB" w:rsidRDefault="00DE5EBB" w:rsidP="00B75850">
            <w:pPr>
              <w:pStyle w:val="ListParagraph"/>
              <w:numPr>
                <w:ilvl w:val="0"/>
                <w:numId w:val="11"/>
              </w:numPr>
              <w:spacing w:before="100" w:beforeAutospacing="1" w:after="100" w:afterAutospacing="1"/>
              <w:ind w:left="1440"/>
            </w:pPr>
            <w:r>
              <w:t>5 reasons to vaccinate your child poster</w:t>
            </w:r>
          </w:p>
          <w:p w:rsidR="00DE5EBB" w:rsidRDefault="00DE5EBB" w:rsidP="00DE5EBB">
            <w:pPr>
              <w:spacing w:before="100" w:beforeAutospacing="1" w:after="100" w:afterAutospacing="1"/>
              <w:ind w:left="1440"/>
            </w:pPr>
            <w:r>
              <w:t>This poster is aimed at parents and explains the vaccine and the benefits of vaccinating children against flu.</w:t>
            </w:r>
          </w:p>
          <w:p w:rsidR="00DE5EBB" w:rsidRPr="00CC4CD2" w:rsidRDefault="00CC4CD2" w:rsidP="00CC4CD2">
            <w:pPr>
              <w:spacing w:before="100" w:beforeAutospacing="1" w:after="100" w:afterAutospacing="1"/>
              <w:ind w:left="1080"/>
              <w:rPr>
                <w:sz w:val="24"/>
              </w:rPr>
            </w:pPr>
            <w:hyperlink r:id="rId59" w:history="1">
              <w:r w:rsidRPr="00CC4CD2">
                <w:rPr>
                  <w:rStyle w:val="Hyperlink"/>
                  <w:sz w:val="24"/>
                </w:rPr>
                <w:t>https://</w:t>
              </w:r>
              <w:r w:rsidRPr="00CC4CD2">
                <w:rPr>
                  <w:rStyle w:val="Hyperlink"/>
                  <w:rFonts w:ascii="Times New Roman" w:eastAsia="Times New Roman" w:hAnsi="Times New Roman" w:cs="Times New Roman"/>
                  <w:sz w:val="24"/>
                  <w:szCs w:val="24"/>
                  <w:lang w:val="en" w:eastAsia="en-GB"/>
                </w:rPr>
                <w:t>www</w:t>
              </w:r>
              <w:r w:rsidRPr="00CC4CD2">
                <w:rPr>
                  <w:rStyle w:val="Hyperlink"/>
                  <w:sz w:val="24"/>
                </w:rPr>
                <w:t>.gov.uk/government/publications/flu-vaccination-leaflets-and-posters</w:t>
              </w:r>
            </w:hyperlink>
          </w:p>
        </w:tc>
        <w:tc>
          <w:tcPr>
            <w:tcW w:w="2551" w:type="dxa"/>
          </w:tcPr>
          <w:p w:rsidR="0037341F" w:rsidRDefault="0037341F" w:rsidP="007B60B2">
            <w:pPr>
              <w:jc w:val="center"/>
            </w:pPr>
          </w:p>
          <w:p w:rsidR="0037341F" w:rsidRDefault="0037341F" w:rsidP="007B60B2">
            <w:pPr>
              <w:jc w:val="center"/>
            </w:pPr>
            <w:r>
              <w:object w:dxaOrig="1550" w:dyaOrig="1004">
                <v:shape id="_x0000_i1035" type="#_x0000_t75" style="width:77.25pt;height:50.25pt" o:ole="">
                  <v:imagedata r:id="rId60" o:title=""/>
                </v:shape>
                <o:OLEObject Type="Embed" ProgID="AcroExch.Document.11" ShapeID="_x0000_i1035" DrawAspect="Icon" ObjectID="_1564301177" r:id="rId61"/>
              </w:object>
            </w:r>
          </w:p>
          <w:p w:rsidR="0037341F" w:rsidRDefault="0037341F" w:rsidP="007B60B2">
            <w:pPr>
              <w:jc w:val="center"/>
            </w:pPr>
          </w:p>
          <w:p w:rsidR="0037341F" w:rsidRDefault="0037341F" w:rsidP="007B60B2">
            <w:pPr>
              <w:jc w:val="center"/>
            </w:pPr>
          </w:p>
          <w:p w:rsidR="0037341F" w:rsidRDefault="0037341F" w:rsidP="007B60B2">
            <w:pPr>
              <w:jc w:val="center"/>
            </w:pPr>
          </w:p>
          <w:p w:rsidR="0037341F" w:rsidRDefault="0037341F" w:rsidP="007B60B2">
            <w:pPr>
              <w:jc w:val="center"/>
            </w:pPr>
          </w:p>
          <w:p w:rsidR="00DE5EBB" w:rsidRDefault="0037341F" w:rsidP="007B60B2">
            <w:pPr>
              <w:jc w:val="center"/>
              <w:rPr>
                <w:b/>
                <w:sz w:val="24"/>
              </w:rPr>
            </w:pPr>
            <w:r>
              <w:object w:dxaOrig="1550" w:dyaOrig="1004">
                <v:shape id="_x0000_i1034" type="#_x0000_t75" style="width:77.25pt;height:50.25pt" o:ole="">
                  <v:imagedata r:id="rId62" o:title=""/>
                </v:shape>
                <o:OLEObject Type="Embed" ProgID="AcroExch.Document.11" ShapeID="_x0000_i1034" DrawAspect="Icon" ObjectID="_1564301178" r:id="rId63"/>
              </w:object>
            </w:r>
          </w:p>
        </w:tc>
      </w:tr>
      <w:tr w:rsidR="00DE5EBB" w:rsidTr="003A2027">
        <w:tc>
          <w:tcPr>
            <w:tcW w:w="7338" w:type="dxa"/>
          </w:tcPr>
          <w:p w:rsidR="00DE5EBB" w:rsidRPr="003A2027" w:rsidRDefault="00B579AE" w:rsidP="00DE5EBB">
            <w:pPr>
              <w:pStyle w:val="ListParagraph"/>
              <w:numPr>
                <w:ilvl w:val="0"/>
                <w:numId w:val="2"/>
              </w:numPr>
              <w:spacing w:before="100" w:beforeAutospacing="1" w:after="100" w:afterAutospacing="1"/>
              <w:rPr>
                <w:b/>
                <w:sz w:val="24"/>
                <w:lang w:val="en"/>
              </w:rPr>
            </w:pPr>
            <w:hyperlink r:id="rId64" w:history="1">
              <w:r w:rsidR="00DE5EBB" w:rsidRPr="00B579AE">
                <w:rPr>
                  <w:rStyle w:val="Hyperlink"/>
                  <w:b/>
                  <w:sz w:val="24"/>
                  <w:lang w:val="en"/>
                </w:rPr>
                <w:t>Easy read childhood nasal flu leaflet</w:t>
              </w:r>
            </w:hyperlink>
          </w:p>
          <w:p w:rsidR="00DE5EBB" w:rsidRDefault="00DE5EBB" w:rsidP="00DE5EBB">
            <w:pPr>
              <w:spacing w:before="100" w:beforeAutospacing="1" w:after="100" w:afterAutospacing="1"/>
              <w:ind w:left="720"/>
            </w:pPr>
            <w:r>
              <w:t>This leaflet is aimed at children with learning difficulties who are offered the nasal flu vaccination. It provides easy to read advice on:</w:t>
            </w:r>
          </w:p>
          <w:p w:rsidR="00DE5EBB" w:rsidRDefault="00DE5EBB" w:rsidP="00DE5EBB">
            <w:pPr>
              <w:pStyle w:val="ListParagraph"/>
              <w:numPr>
                <w:ilvl w:val="0"/>
                <w:numId w:val="4"/>
              </w:numPr>
              <w:spacing w:before="100" w:beforeAutospacing="1" w:after="100" w:afterAutospacing="1"/>
            </w:pPr>
            <w:r>
              <w:t>the flu virus and why you need the vaccine</w:t>
            </w:r>
          </w:p>
          <w:p w:rsidR="00DE5EBB" w:rsidRDefault="00DE5EBB" w:rsidP="00DE5EBB">
            <w:pPr>
              <w:pStyle w:val="ListParagraph"/>
              <w:numPr>
                <w:ilvl w:val="0"/>
                <w:numId w:val="4"/>
              </w:numPr>
              <w:spacing w:before="100" w:beforeAutospacing="1" w:after="100" w:afterAutospacing="1"/>
            </w:pPr>
            <w:r>
              <w:t>signs and symptoms of flu</w:t>
            </w:r>
          </w:p>
          <w:p w:rsidR="00DE5EBB" w:rsidRDefault="00DE5EBB" w:rsidP="00DE5EBB">
            <w:pPr>
              <w:pStyle w:val="ListParagraph"/>
              <w:numPr>
                <w:ilvl w:val="0"/>
                <w:numId w:val="4"/>
              </w:numPr>
              <w:spacing w:before="100" w:beforeAutospacing="1" w:after="100" w:afterAutospacing="1"/>
            </w:pPr>
            <w:r>
              <w:t>how the nasal flu spray is given</w:t>
            </w:r>
          </w:p>
          <w:p w:rsidR="00DE5EBB" w:rsidRPr="00CC4CD2" w:rsidRDefault="00CC4CD2" w:rsidP="00CC4CD2">
            <w:pPr>
              <w:spacing w:before="100" w:beforeAutospacing="1" w:after="100" w:afterAutospacing="1"/>
              <w:ind w:left="1080"/>
              <w:rPr>
                <w:sz w:val="24"/>
              </w:rPr>
            </w:pPr>
            <w:hyperlink r:id="rId65" w:history="1">
              <w:r w:rsidRPr="00CC4CD2">
                <w:rPr>
                  <w:rStyle w:val="Hyperlink"/>
                  <w:sz w:val="24"/>
                </w:rPr>
                <w:t>https://www.gov.uk/</w:t>
              </w:r>
              <w:r w:rsidRPr="00CC4CD2">
                <w:rPr>
                  <w:rStyle w:val="Hyperlink"/>
                  <w:rFonts w:ascii="Times New Roman" w:eastAsia="Times New Roman" w:hAnsi="Times New Roman" w:cs="Times New Roman"/>
                  <w:sz w:val="24"/>
                  <w:szCs w:val="24"/>
                  <w:lang w:val="en" w:eastAsia="en-GB"/>
                </w:rPr>
                <w:t>government</w:t>
              </w:r>
              <w:r w:rsidRPr="00CC4CD2">
                <w:rPr>
                  <w:rStyle w:val="Hyperlink"/>
                  <w:sz w:val="24"/>
                </w:rPr>
                <w:t>/publications/easy-read-childhood-nasal-flu-leaflet</w:t>
              </w:r>
            </w:hyperlink>
          </w:p>
        </w:tc>
        <w:tc>
          <w:tcPr>
            <w:tcW w:w="2551" w:type="dxa"/>
          </w:tcPr>
          <w:p w:rsidR="0037341F" w:rsidRDefault="0037341F" w:rsidP="007B60B2">
            <w:pPr>
              <w:jc w:val="center"/>
            </w:pPr>
          </w:p>
          <w:p w:rsidR="00DE5EBB" w:rsidRDefault="0037341F" w:rsidP="007B60B2">
            <w:pPr>
              <w:jc w:val="center"/>
              <w:rPr>
                <w:b/>
                <w:sz w:val="24"/>
              </w:rPr>
            </w:pPr>
            <w:r>
              <w:object w:dxaOrig="1550" w:dyaOrig="1004">
                <v:shape id="_x0000_i1036" type="#_x0000_t75" style="width:77.25pt;height:50.25pt" o:ole="">
                  <v:imagedata r:id="rId66" o:title=""/>
                </v:shape>
                <o:OLEObject Type="Embed" ProgID="AcroExch.Document.11" ShapeID="_x0000_i1036" DrawAspect="Icon" ObjectID="_1564301179" r:id="rId67"/>
              </w:object>
            </w:r>
          </w:p>
        </w:tc>
      </w:tr>
      <w:tr w:rsidR="00DE5EBB" w:rsidTr="00B75850">
        <w:tc>
          <w:tcPr>
            <w:tcW w:w="7338" w:type="dxa"/>
            <w:tcBorders>
              <w:bottom w:val="single" w:sz="4" w:space="0" w:color="auto"/>
            </w:tcBorders>
          </w:tcPr>
          <w:p w:rsidR="00DE5EBB" w:rsidRPr="003A2027" w:rsidRDefault="00B579AE" w:rsidP="00DE5EBB">
            <w:pPr>
              <w:pStyle w:val="ListParagraph"/>
              <w:numPr>
                <w:ilvl w:val="0"/>
                <w:numId w:val="2"/>
              </w:numPr>
              <w:spacing w:before="100" w:beforeAutospacing="1" w:after="100" w:afterAutospacing="1"/>
              <w:rPr>
                <w:b/>
                <w:sz w:val="24"/>
                <w:lang w:val="en"/>
              </w:rPr>
            </w:pPr>
            <w:hyperlink r:id="rId68" w:history="1">
              <w:r w:rsidR="00DE5EBB" w:rsidRPr="00B579AE">
                <w:rPr>
                  <w:rStyle w:val="Hyperlink"/>
                  <w:b/>
                  <w:sz w:val="24"/>
                  <w:lang w:val="en"/>
                </w:rPr>
                <w:t>Flu vaccination: easy read flu leaflet</w:t>
              </w:r>
            </w:hyperlink>
          </w:p>
          <w:p w:rsidR="00DE5EBB" w:rsidRDefault="00DE5EBB" w:rsidP="00DE5EBB">
            <w:pPr>
              <w:spacing w:before="100" w:beforeAutospacing="1" w:after="100" w:afterAutospacing="1"/>
              <w:ind w:left="720"/>
            </w:pPr>
            <w:r>
              <w:t>This leaflet is aimed at people who have, or care for someone with a learning disability. It provides easy to read advice on:</w:t>
            </w:r>
          </w:p>
          <w:p w:rsidR="00DE5EBB" w:rsidRDefault="00DE5EBB" w:rsidP="00DE5EBB">
            <w:pPr>
              <w:pStyle w:val="ListParagraph"/>
              <w:numPr>
                <w:ilvl w:val="0"/>
                <w:numId w:val="4"/>
              </w:numPr>
              <w:spacing w:before="100" w:beforeAutospacing="1" w:after="100" w:afterAutospacing="1"/>
            </w:pPr>
            <w:r>
              <w:t>the flu virus and why you need a vaccine</w:t>
            </w:r>
          </w:p>
          <w:p w:rsidR="00DE5EBB" w:rsidRDefault="00DE5EBB" w:rsidP="00DE5EBB">
            <w:pPr>
              <w:pStyle w:val="ListParagraph"/>
              <w:numPr>
                <w:ilvl w:val="0"/>
                <w:numId w:val="4"/>
              </w:numPr>
              <w:spacing w:before="100" w:beforeAutospacing="1" w:after="100" w:afterAutospacing="1"/>
            </w:pPr>
            <w:r>
              <w:t>signs of flu</w:t>
            </w:r>
          </w:p>
          <w:p w:rsidR="00DE5EBB" w:rsidRDefault="00DE5EBB" w:rsidP="00DE5EBB">
            <w:pPr>
              <w:pStyle w:val="ListParagraph"/>
              <w:numPr>
                <w:ilvl w:val="0"/>
                <w:numId w:val="4"/>
              </w:numPr>
              <w:spacing w:before="100" w:beforeAutospacing="1" w:after="100" w:afterAutospacing="1"/>
            </w:pPr>
            <w:r>
              <w:t>flu jabs and where to get one</w:t>
            </w:r>
          </w:p>
          <w:p w:rsidR="00DE5EBB" w:rsidRDefault="00DE5EBB" w:rsidP="00DE5EBB">
            <w:pPr>
              <w:spacing w:before="100" w:beforeAutospacing="1" w:after="100" w:afterAutospacing="1"/>
              <w:ind w:left="720"/>
            </w:pPr>
            <w:r>
              <w:t>People with learning disabilities and their carers can get a free flu jab from their doctor or pharmacist, because they may have more problems if they catch flu. This leaflet can also be useful for a person whose first language is not English and can also be for people with a low reading age.</w:t>
            </w:r>
          </w:p>
          <w:p w:rsidR="00DE5EBB" w:rsidRPr="00B579AE" w:rsidRDefault="00B579AE" w:rsidP="00B579AE">
            <w:pPr>
              <w:spacing w:before="100" w:beforeAutospacing="1" w:after="100" w:afterAutospacing="1"/>
              <w:ind w:left="1080"/>
              <w:rPr>
                <w:sz w:val="24"/>
              </w:rPr>
            </w:pPr>
            <w:hyperlink r:id="rId69" w:history="1">
              <w:r w:rsidRPr="00B579AE">
                <w:rPr>
                  <w:rStyle w:val="Hyperlink"/>
                </w:rPr>
                <w:t>https</w:t>
              </w:r>
              <w:r w:rsidRPr="00B579AE">
                <w:rPr>
                  <w:rStyle w:val="Hyperlink"/>
                  <w:sz w:val="24"/>
                </w:rPr>
                <w:t>://www.gov.uk/government/publications/flu-leaflet-for-people-with-learning-disability</w:t>
              </w:r>
            </w:hyperlink>
          </w:p>
        </w:tc>
        <w:tc>
          <w:tcPr>
            <w:tcW w:w="2551" w:type="dxa"/>
            <w:tcBorders>
              <w:bottom w:val="single" w:sz="4" w:space="0" w:color="auto"/>
            </w:tcBorders>
          </w:tcPr>
          <w:p w:rsidR="0037341F" w:rsidRDefault="0037341F" w:rsidP="007B60B2">
            <w:pPr>
              <w:jc w:val="center"/>
            </w:pPr>
          </w:p>
          <w:p w:rsidR="0037341F" w:rsidRDefault="0037341F" w:rsidP="007B60B2">
            <w:pPr>
              <w:jc w:val="center"/>
            </w:pPr>
          </w:p>
          <w:p w:rsidR="0037341F" w:rsidRDefault="0037341F" w:rsidP="007B60B2">
            <w:pPr>
              <w:jc w:val="center"/>
            </w:pPr>
          </w:p>
          <w:p w:rsidR="00DE5EBB" w:rsidRDefault="0037341F" w:rsidP="007B60B2">
            <w:pPr>
              <w:jc w:val="center"/>
              <w:rPr>
                <w:b/>
                <w:sz w:val="24"/>
              </w:rPr>
            </w:pPr>
            <w:r>
              <w:object w:dxaOrig="1550" w:dyaOrig="1004">
                <v:shape id="_x0000_i1037" type="#_x0000_t75" style="width:77.25pt;height:50.25pt" o:ole="">
                  <v:imagedata r:id="rId70" o:title=""/>
                </v:shape>
                <o:OLEObject Type="Embed" ProgID="AcroExch.Document.11" ShapeID="_x0000_i1037" DrawAspect="Icon" ObjectID="_1564301180" r:id="rId71"/>
              </w:object>
            </w:r>
          </w:p>
        </w:tc>
      </w:tr>
      <w:tr w:rsidR="00B75850" w:rsidTr="00B75850">
        <w:tc>
          <w:tcPr>
            <w:tcW w:w="9889" w:type="dxa"/>
            <w:gridSpan w:val="2"/>
            <w:shd w:val="clear" w:color="auto" w:fill="DBE5F1" w:themeFill="accent1" w:themeFillTint="33"/>
          </w:tcPr>
          <w:p w:rsidR="00B75850" w:rsidRDefault="00B75850" w:rsidP="007B60B2">
            <w:pPr>
              <w:jc w:val="center"/>
              <w:rPr>
                <w:b/>
                <w:sz w:val="24"/>
              </w:rPr>
            </w:pPr>
            <w:r>
              <w:rPr>
                <w:b/>
                <w:sz w:val="24"/>
              </w:rPr>
              <w:t>Ordering Printed Publications</w:t>
            </w:r>
          </w:p>
        </w:tc>
      </w:tr>
      <w:tr w:rsidR="00DE5EBB" w:rsidTr="003A2027">
        <w:tc>
          <w:tcPr>
            <w:tcW w:w="7338" w:type="dxa"/>
          </w:tcPr>
          <w:p w:rsidR="003A2027" w:rsidRPr="00DE5EBB" w:rsidRDefault="003A2027" w:rsidP="00B75850">
            <w:pPr>
              <w:ind w:left="720"/>
            </w:pPr>
            <w:r w:rsidRPr="00DE5EBB">
              <w:t>Health and Social Care Publications order</w:t>
            </w:r>
            <w:r w:rsidR="0037341F">
              <w:t xml:space="preserve"> </w:t>
            </w:r>
            <w:r w:rsidRPr="00DE5EBB">
              <w:t>line</w:t>
            </w:r>
          </w:p>
          <w:p w:rsidR="003A2027" w:rsidRPr="00DE5EBB" w:rsidRDefault="003A2027" w:rsidP="00B75850">
            <w:pPr>
              <w:ind w:left="720"/>
            </w:pPr>
            <w:r w:rsidRPr="00DE5EBB">
              <w:t>Health and Social Care Publications</w:t>
            </w:r>
          </w:p>
          <w:p w:rsidR="003A2027" w:rsidRPr="00DE5EBB" w:rsidRDefault="003A2027" w:rsidP="00B75850">
            <w:pPr>
              <w:ind w:left="720"/>
            </w:pPr>
            <w:r w:rsidRPr="00DE5EBB">
              <w:t>PO Box 777</w:t>
            </w:r>
          </w:p>
          <w:p w:rsidR="003A2027" w:rsidRPr="00DE5EBB" w:rsidRDefault="003A2027" w:rsidP="00B75850">
            <w:pPr>
              <w:ind w:left="720"/>
            </w:pPr>
            <w:r w:rsidRPr="00DE5EBB">
              <w:t>London</w:t>
            </w:r>
          </w:p>
          <w:p w:rsidR="003A2027" w:rsidRPr="00DE5EBB" w:rsidRDefault="003A2027" w:rsidP="00B75850">
            <w:pPr>
              <w:ind w:left="720"/>
            </w:pPr>
            <w:r w:rsidRPr="00DE5EBB">
              <w:t xml:space="preserve">SE1 6XH </w:t>
            </w:r>
          </w:p>
          <w:p w:rsidR="003A2027" w:rsidRPr="00DE5EBB" w:rsidRDefault="003A2027" w:rsidP="00B75850">
            <w:pPr>
              <w:ind w:left="720"/>
            </w:pPr>
            <w:r w:rsidRPr="00DE5EBB">
              <w:t>Contact form</w:t>
            </w:r>
          </w:p>
          <w:p w:rsidR="00B75850" w:rsidRDefault="00B75850" w:rsidP="00B75850">
            <w:pPr>
              <w:ind w:left="720"/>
            </w:pPr>
            <w:hyperlink r:id="rId72" w:history="1">
              <w:r w:rsidRPr="00C609C7">
                <w:rPr>
                  <w:rStyle w:val="Hyperlink"/>
                </w:rPr>
                <w:t>https://www.orderline.dh.gov.uk/ecom_dh/public/home.jsf</w:t>
              </w:r>
            </w:hyperlink>
          </w:p>
          <w:p w:rsidR="003A2027" w:rsidRPr="00DE5EBB" w:rsidRDefault="003A2027" w:rsidP="00B75850">
            <w:pPr>
              <w:ind w:left="720"/>
            </w:pPr>
            <w:r w:rsidRPr="00DE5EBB">
              <w:t xml:space="preserve">Telephone: 0300 123 1002 </w:t>
            </w:r>
          </w:p>
          <w:p w:rsidR="003A2027" w:rsidRPr="00DE5EBB" w:rsidRDefault="003A2027" w:rsidP="00B75850">
            <w:pPr>
              <w:ind w:left="720"/>
            </w:pPr>
            <w:r w:rsidRPr="00DE5EBB">
              <w:t>Copies of most printed publications can now be ordered online.  Login to register and place your order.</w:t>
            </w:r>
          </w:p>
          <w:p w:rsidR="00DE5EBB" w:rsidRDefault="00DE5EBB" w:rsidP="007B60B2">
            <w:pPr>
              <w:jc w:val="center"/>
              <w:rPr>
                <w:b/>
                <w:sz w:val="24"/>
              </w:rPr>
            </w:pPr>
          </w:p>
        </w:tc>
        <w:tc>
          <w:tcPr>
            <w:tcW w:w="2551" w:type="dxa"/>
          </w:tcPr>
          <w:p w:rsidR="00DE5EBB" w:rsidRDefault="00DE5EBB" w:rsidP="007B60B2">
            <w:pPr>
              <w:jc w:val="center"/>
              <w:rPr>
                <w:b/>
                <w:sz w:val="24"/>
              </w:rPr>
            </w:pPr>
          </w:p>
        </w:tc>
      </w:tr>
    </w:tbl>
    <w:p w:rsidR="000E0A58" w:rsidRDefault="000E0A58" w:rsidP="001855A9">
      <w:pPr>
        <w:spacing w:before="100" w:beforeAutospacing="1" w:after="100" w:afterAutospacing="1" w:line="240" w:lineRule="auto"/>
        <w:ind w:left="1440"/>
      </w:pPr>
    </w:p>
    <w:sectPr w:rsidR="000E0A58">
      <w:headerReference w:type="default" r:id="rId7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656E" w:rsidRDefault="00F9656E" w:rsidP="00B75850">
      <w:pPr>
        <w:spacing w:after="0" w:line="240" w:lineRule="auto"/>
      </w:pPr>
      <w:r>
        <w:separator/>
      </w:r>
    </w:p>
  </w:endnote>
  <w:endnote w:type="continuationSeparator" w:id="0">
    <w:p w:rsidR="00F9656E" w:rsidRDefault="00F9656E" w:rsidP="00B758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656E" w:rsidRDefault="00F9656E" w:rsidP="00B75850">
      <w:pPr>
        <w:spacing w:after="0" w:line="240" w:lineRule="auto"/>
      </w:pPr>
      <w:r>
        <w:separator/>
      </w:r>
    </w:p>
  </w:footnote>
  <w:footnote w:type="continuationSeparator" w:id="0">
    <w:p w:rsidR="00F9656E" w:rsidRDefault="00F9656E" w:rsidP="00B7585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850" w:rsidRDefault="00B75850">
    <w:pPr>
      <w:pStyle w:val="Header"/>
    </w:pPr>
    <w:r>
      <w:rPr>
        <w:noProof/>
        <w:lang w:eastAsia="en-GB"/>
      </w:rPr>
      <w:drawing>
        <wp:inline distT="0" distB="0" distL="0" distR="0" wp14:anchorId="2BBFE1A2" wp14:editId="7B3FCB41">
          <wp:extent cx="1428749" cy="88582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28920" cy="885931"/>
                  </a:xfrm>
                  <a:prstGeom prst="rect">
                    <a:avLst/>
                  </a:prstGeom>
                  <a:noFill/>
                  <a:ln>
                    <a:noFill/>
                  </a:ln>
                </pic:spPr>
              </pic:pic>
            </a:graphicData>
          </a:graphic>
        </wp:inline>
      </w:drawing>
    </w:r>
    <w:r>
      <w:tab/>
    </w:r>
    <w:r>
      <w:tab/>
      <w:t xml:space="preserve">    </w:t>
    </w:r>
    <w:r>
      <w:rPr>
        <w:noProof/>
        <w:lang w:eastAsia="en-GB"/>
      </w:rPr>
      <w:drawing>
        <wp:inline distT="0" distB="0" distL="0" distR="0" wp14:anchorId="596580C9" wp14:editId="260A88BF">
          <wp:extent cx="1028699" cy="77152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28208" cy="771157"/>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7B103B"/>
    <w:multiLevelType w:val="hybridMultilevel"/>
    <w:tmpl w:val="A13629D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36F9399A"/>
    <w:multiLevelType w:val="hybridMultilevel"/>
    <w:tmpl w:val="0456A46E"/>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2">
    <w:nsid w:val="3B613596"/>
    <w:multiLevelType w:val="hybridMultilevel"/>
    <w:tmpl w:val="3D8ECA2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446E5F90"/>
    <w:multiLevelType w:val="hybridMultilevel"/>
    <w:tmpl w:val="6384181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495F0D3E"/>
    <w:multiLevelType w:val="hybridMultilevel"/>
    <w:tmpl w:val="3F2A7C5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4961567A"/>
    <w:multiLevelType w:val="hybridMultilevel"/>
    <w:tmpl w:val="AA0403DE"/>
    <w:lvl w:ilvl="0" w:tplc="0809000F">
      <w:start w:val="1"/>
      <w:numFmt w:val="decimal"/>
      <w:lvlText w:val="%1."/>
      <w:lvlJc w:val="left"/>
      <w:pPr>
        <w:ind w:left="720" w:hanging="360"/>
      </w:pPr>
    </w:lvl>
    <w:lvl w:ilvl="1" w:tplc="D952D186">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51160A94"/>
    <w:multiLevelType w:val="multilevel"/>
    <w:tmpl w:val="FF8E845A"/>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7">
    <w:nsid w:val="524D1B39"/>
    <w:multiLevelType w:val="hybridMultilevel"/>
    <w:tmpl w:val="D80C002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60D939D8"/>
    <w:multiLevelType w:val="hybridMultilevel"/>
    <w:tmpl w:val="F58ED638"/>
    <w:lvl w:ilvl="0" w:tplc="A16C220A">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9">
    <w:nsid w:val="6D9A6F7B"/>
    <w:multiLevelType w:val="hybridMultilevel"/>
    <w:tmpl w:val="1B5638F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0">
    <w:nsid w:val="779A1DC4"/>
    <w:multiLevelType w:val="hybridMultilevel"/>
    <w:tmpl w:val="5E5EC95C"/>
    <w:lvl w:ilvl="0" w:tplc="08090001">
      <w:start w:val="1"/>
      <w:numFmt w:val="bullet"/>
      <w:lvlText w:val=""/>
      <w:lvlJc w:val="left"/>
      <w:pPr>
        <w:ind w:left="1800" w:hanging="360"/>
      </w:pPr>
      <w:rPr>
        <w:rFonts w:ascii="Symbol" w:hAnsi="Symbol" w:hint="default"/>
      </w:rPr>
    </w:lvl>
    <w:lvl w:ilvl="1" w:tplc="08090003">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num w:numId="1">
    <w:abstractNumId w:val="6"/>
  </w:num>
  <w:num w:numId="2">
    <w:abstractNumId w:val="7"/>
  </w:num>
  <w:num w:numId="3">
    <w:abstractNumId w:val="1"/>
  </w:num>
  <w:num w:numId="4">
    <w:abstractNumId w:val="9"/>
  </w:num>
  <w:num w:numId="5">
    <w:abstractNumId w:val="10"/>
  </w:num>
  <w:num w:numId="6">
    <w:abstractNumId w:val="5"/>
  </w:num>
  <w:num w:numId="7">
    <w:abstractNumId w:val="0"/>
  </w:num>
  <w:num w:numId="8">
    <w:abstractNumId w:val="3"/>
  </w:num>
  <w:num w:numId="9">
    <w:abstractNumId w:val="2"/>
  </w:num>
  <w:num w:numId="10">
    <w:abstractNumId w:val="4"/>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0335"/>
    <w:rsid w:val="000E0A58"/>
    <w:rsid w:val="001855A9"/>
    <w:rsid w:val="00257228"/>
    <w:rsid w:val="00260335"/>
    <w:rsid w:val="0037341F"/>
    <w:rsid w:val="003A2027"/>
    <w:rsid w:val="003F5E3C"/>
    <w:rsid w:val="005A5391"/>
    <w:rsid w:val="007B60B2"/>
    <w:rsid w:val="007E38F9"/>
    <w:rsid w:val="00B579AE"/>
    <w:rsid w:val="00B75850"/>
    <w:rsid w:val="00CC4CD2"/>
    <w:rsid w:val="00CE4294"/>
    <w:rsid w:val="00DE5EBB"/>
    <w:rsid w:val="00F0273C"/>
    <w:rsid w:val="00F9656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60335"/>
    <w:pPr>
      <w:ind w:left="720"/>
      <w:contextualSpacing/>
    </w:pPr>
  </w:style>
  <w:style w:type="paragraph" w:styleId="NormalWeb">
    <w:name w:val="Normal (Web)"/>
    <w:basedOn w:val="Normal"/>
    <w:uiPriority w:val="99"/>
    <w:semiHidden/>
    <w:unhideWhenUsed/>
    <w:rsid w:val="0025722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257228"/>
    <w:rPr>
      <w:color w:val="0000FF"/>
      <w:u w:val="single"/>
    </w:rPr>
  </w:style>
  <w:style w:type="table" w:styleId="TableGrid">
    <w:name w:val="Table Grid"/>
    <w:basedOn w:val="TableNormal"/>
    <w:uiPriority w:val="59"/>
    <w:rsid w:val="00DE5E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75850"/>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5850"/>
  </w:style>
  <w:style w:type="paragraph" w:styleId="Footer">
    <w:name w:val="footer"/>
    <w:basedOn w:val="Normal"/>
    <w:link w:val="FooterChar"/>
    <w:uiPriority w:val="99"/>
    <w:unhideWhenUsed/>
    <w:rsid w:val="00B75850"/>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5850"/>
  </w:style>
  <w:style w:type="paragraph" w:styleId="BalloonText">
    <w:name w:val="Balloon Text"/>
    <w:basedOn w:val="Normal"/>
    <w:link w:val="BalloonTextChar"/>
    <w:uiPriority w:val="99"/>
    <w:semiHidden/>
    <w:unhideWhenUsed/>
    <w:rsid w:val="00B7585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585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60335"/>
    <w:pPr>
      <w:ind w:left="720"/>
      <w:contextualSpacing/>
    </w:pPr>
  </w:style>
  <w:style w:type="paragraph" w:styleId="NormalWeb">
    <w:name w:val="Normal (Web)"/>
    <w:basedOn w:val="Normal"/>
    <w:uiPriority w:val="99"/>
    <w:semiHidden/>
    <w:unhideWhenUsed/>
    <w:rsid w:val="0025722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257228"/>
    <w:rPr>
      <w:color w:val="0000FF"/>
      <w:u w:val="single"/>
    </w:rPr>
  </w:style>
  <w:style w:type="table" w:styleId="TableGrid">
    <w:name w:val="Table Grid"/>
    <w:basedOn w:val="TableNormal"/>
    <w:uiPriority w:val="59"/>
    <w:rsid w:val="00DE5E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75850"/>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5850"/>
  </w:style>
  <w:style w:type="paragraph" w:styleId="Footer">
    <w:name w:val="footer"/>
    <w:basedOn w:val="Normal"/>
    <w:link w:val="FooterChar"/>
    <w:uiPriority w:val="99"/>
    <w:unhideWhenUsed/>
    <w:rsid w:val="00B75850"/>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5850"/>
  </w:style>
  <w:style w:type="paragraph" w:styleId="BalloonText">
    <w:name w:val="Balloon Text"/>
    <w:basedOn w:val="Normal"/>
    <w:link w:val="BalloonTextChar"/>
    <w:uiPriority w:val="99"/>
    <w:semiHidden/>
    <w:unhideWhenUsed/>
    <w:rsid w:val="00B7585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585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5921143">
      <w:bodyDiv w:val="1"/>
      <w:marLeft w:val="0"/>
      <w:marRight w:val="0"/>
      <w:marTop w:val="0"/>
      <w:marBottom w:val="0"/>
      <w:divBdr>
        <w:top w:val="none" w:sz="0" w:space="0" w:color="auto"/>
        <w:left w:val="none" w:sz="0" w:space="0" w:color="auto"/>
        <w:bottom w:val="none" w:sz="0" w:space="0" w:color="auto"/>
        <w:right w:val="none" w:sz="0" w:space="0" w:color="auto"/>
      </w:divBdr>
      <w:divsChild>
        <w:div w:id="636572021">
          <w:marLeft w:val="0"/>
          <w:marRight w:val="0"/>
          <w:marTop w:val="0"/>
          <w:marBottom w:val="0"/>
          <w:divBdr>
            <w:top w:val="none" w:sz="0" w:space="0" w:color="auto"/>
            <w:left w:val="none" w:sz="0" w:space="0" w:color="auto"/>
            <w:bottom w:val="none" w:sz="0" w:space="0" w:color="auto"/>
            <w:right w:val="none" w:sz="0" w:space="0" w:color="auto"/>
          </w:divBdr>
          <w:divsChild>
            <w:div w:id="1307126287">
              <w:marLeft w:val="0"/>
              <w:marRight w:val="0"/>
              <w:marTop w:val="0"/>
              <w:marBottom w:val="0"/>
              <w:divBdr>
                <w:top w:val="none" w:sz="0" w:space="0" w:color="auto"/>
                <w:left w:val="none" w:sz="0" w:space="0" w:color="auto"/>
                <w:bottom w:val="none" w:sz="0" w:space="0" w:color="auto"/>
                <w:right w:val="none" w:sz="0" w:space="0" w:color="auto"/>
              </w:divBdr>
              <w:divsChild>
                <w:div w:id="1140537453">
                  <w:marLeft w:val="0"/>
                  <w:marRight w:val="0"/>
                  <w:marTop w:val="0"/>
                  <w:marBottom w:val="0"/>
                  <w:divBdr>
                    <w:top w:val="none" w:sz="0" w:space="0" w:color="auto"/>
                    <w:left w:val="none" w:sz="0" w:space="0" w:color="auto"/>
                    <w:bottom w:val="none" w:sz="0" w:space="0" w:color="auto"/>
                    <w:right w:val="none" w:sz="0" w:space="0" w:color="auto"/>
                  </w:divBdr>
                  <w:divsChild>
                    <w:div w:id="1188981089">
                      <w:marLeft w:val="0"/>
                      <w:marRight w:val="0"/>
                      <w:marTop w:val="0"/>
                      <w:marBottom w:val="0"/>
                      <w:divBdr>
                        <w:top w:val="none" w:sz="0" w:space="0" w:color="auto"/>
                        <w:left w:val="none" w:sz="0" w:space="0" w:color="auto"/>
                        <w:bottom w:val="none" w:sz="0" w:space="0" w:color="auto"/>
                        <w:right w:val="none" w:sz="0" w:space="0" w:color="auto"/>
                      </w:divBdr>
                      <w:divsChild>
                        <w:div w:id="19985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6461248">
      <w:bodyDiv w:val="1"/>
      <w:marLeft w:val="0"/>
      <w:marRight w:val="0"/>
      <w:marTop w:val="0"/>
      <w:marBottom w:val="0"/>
      <w:divBdr>
        <w:top w:val="none" w:sz="0" w:space="0" w:color="auto"/>
        <w:left w:val="none" w:sz="0" w:space="0" w:color="auto"/>
        <w:bottom w:val="none" w:sz="0" w:space="0" w:color="auto"/>
        <w:right w:val="none" w:sz="0" w:space="0" w:color="auto"/>
      </w:divBdr>
      <w:divsChild>
        <w:div w:id="262611428">
          <w:marLeft w:val="0"/>
          <w:marRight w:val="0"/>
          <w:marTop w:val="0"/>
          <w:marBottom w:val="0"/>
          <w:divBdr>
            <w:top w:val="none" w:sz="0" w:space="0" w:color="auto"/>
            <w:left w:val="none" w:sz="0" w:space="0" w:color="auto"/>
            <w:bottom w:val="none" w:sz="0" w:space="0" w:color="auto"/>
            <w:right w:val="none" w:sz="0" w:space="0" w:color="auto"/>
          </w:divBdr>
          <w:divsChild>
            <w:div w:id="1023825990">
              <w:marLeft w:val="0"/>
              <w:marRight w:val="0"/>
              <w:marTop w:val="0"/>
              <w:marBottom w:val="0"/>
              <w:divBdr>
                <w:top w:val="none" w:sz="0" w:space="0" w:color="auto"/>
                <w:left w:val="none" w:sz="0" w:space="0" w:color="auto"/>
                <w:bottom w:val="none" w:sz="0" w:space="0" w:color="auto"/>
                <w:right w:val="none" w:sz="0" w:space="0" w:color="auto"/>
              </w:divBdr>
              <w:divsChild>
                <w:div w:id="1880194815">
                  <w:marLeft w:val="0"/>
                  <w:marRight w:val="0"/>
                  <w:marTop w:val="0"/>
                  <w:marBottom w:val="0"/>
                  <w:divBdr>
                    <w:top w:val="none" w:sz="0" w:space="0" w:color="auto"/>
                    <w:left w:val="none" w:sz="0" w:space="0" w:color="auto"/>
                    <w:bottom w:val="none" w:sz="0" w:space="0" w:color="auto"/>
                    <w:right w:val="none" w:sz="0" w:space="0" w:color="auto"/>
                  </w:divBdr>
                  <w:divsChild>
                    <w:div w:id="1673875771">
                      <w:marLeft w:val="0"/>
                      <w:marRight w:val="0"/>
                      <w:marTop w:val="0"/>
                      <w:marBottom w:val="0"/>
                      <w:divBdr>
                        <w:top w:val="none" w:sz="0" w:space="0" w:color="auto"/>
                        <w:left w:val="none" w:sz="0" w:space="0" w:color="auto"/>
                        <w:bottom w:val="none" w:sz="0" w:space="0" w:color="auto"/>
                        <w:right w:val="none" w:sz="0" w:space="0" w:color="auto"/>
                      </w:divBdr>
                      <w:divsChild>
                        <w:div w:id="175631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420050">
      <w:bodyDiv w:val="1"/>
      <w:marLeft w:val="0"/>
      <w:marRight w:val="0"/>
      <w:marTop w:val="0"/>
      <w:marBottom w:val="0"/>
      <w:divBdr>
        <w:top w:val="none" w:sz="0" w:space="0" w:color="auto"/>
        <w:left w:val="none" w:sz="0" w:space="0" w:color="auto"/>
        <w:bottom w:val="none" w:sz="0" w:space="0" w:color="auto"/>
        <w:right w:val="none" w:sz="0" w:space="0" w:color="auto"/>
      </w:divBdr>
      <w:divsChild>
        <w:div w:id="938224154">
          <w:marLeft w:val="0"/>
          <w:marRight w:val="0"/>
          <w:marTop w:val="0"/>
          <w:marBottom w:val="0"/>
          <w:divBdr>
            <w:top w:val="none" w:sz="0" w:space="0" w:color="auto"/>
            <w:left w:val="none" w:sz="0" w:space="0" w:color="auto"/>
            <w:bottom w:val="none" w:sz="0" w:space="0" w:color="auto"/>
            <w:right w:val="none" w:sz="0" w:space="0" w:color="auto"/>
          </w:divBdr>
          <w:divsChild>
            <w:div w:id="70545828">
              <w:marLeft w:val="0"/>
              <w:marRight w:val="0"/>
              <w:marTop w:val="0"/>
              <w:marBottom w:val="0"/>
              <w:divBdr>
                <w:top w:val="none" w:sz="0" w:space="0" w:color="auto"/>
                <w:left w:val="none" w:sz="0" w:space="0" w:color="auto"/>
                <w:bottom w:val="none" w:sz="0" w:space="0" w:color="auto"/>
                <w:right w:val="none" w:sz="0" w:space="0" w:color="auto"/>
              </w:divBdr>
              <w:divsChild>
                <w:div w:id="1158423094">
                  <w:marLeft w:val="0"/>
                  <w:marRight w:val="0"/>
                  <w:marTop w:val="0"/>
                  <w:marBottom w:val="0"/>
                  <w:divBdr>
                    <w:top w:val="none" w:sz="0" w:space="0" w:color="auto"/>
                    <w:left w:val="none" w:sz="0" w:space="0" w:color="auto"/>
                    <w:bottom w:val="none" w:sz="0" w:space="0" w:color="auto"/>
                    <w:right w:val="none" w:sz="0" w:space="0" w:color="auto"/>
                  </w:divBdr>
                  <w:divsChild>
                    <w:div w:id="1677881707">
                      <w:marLeft w:val="0"/>
                      <w:marRight w:val="0"/>
                      <w:marTop w:val="0"/>
                      <w:marBottom w:val="0"/>
                      <w:divBdr>
                        <w:top w:val="none" w:sz="0" w:space="0" w:color="auto"/>
                        <w:left w:val="none" w:sz="0" w:space="0" w:color="auto"/>
                        <w:bottom w:val="none" w:sz="0" w:space="0" w:color="auto"/>
                        <w:right w:val="none" w:sz="0" w:space="0" w:color="auto"/>
                      </w:divBdr>
                      <w:divsChild>
                        <w:div w:id="454758370">
                          <w:marLeft w:val="0"/>
                          <w:marRight w:val="0"/>
                          <w:marTop w:val="0"/>
                          <w:marBottom w:val="0"/>
                          <w:divBdr>
                            <w:top w:val="none" w:sz="0" w:space="0" w:color="auto"/>
                            <w:left w:val="none" w:sz="0" w:space="0" w:color="auto"/>
                            <w:bottom w:val="none" w:sz="0" w:space="0" w:color="auto"/>
                            <w:right w:val="none" w:sz="0" w:space="0" w:color="auto"/>
                          </w:divBdr>
                          <w:divsChild>
                            <w:div w:id="777066778">
                              <w:marLeft w:val="0"/>
                              <w:marRight w:val="0"/>
                              <w:marTop w:val="0"/>
                              <w:marBottom w:val="0"/>
                              <w:divBdr>
                                <w:top w:val="none" w:sz="0" w:space="0" w:color="auto"/>
                                <w:left w:val="none" w:sz="0" w:space="0" w:color="auto"/>
                                <w:bottom w:val="none" w:sz="0" w:space="0" w:color="auto"/>
                                <w:right w:val="none" w:sz="0" w:space="0" w:color="auto"/>
                              </w:divBdr>
                              <w:divsChild>
                                <w:div w:id="458956636">
                                  <w:marLeft w:val="0"/>
                                  <w:marRight w:val="0"/>
                                  <w:marTop w:val="0"/>
                                  <w:marBottom w:val="0"/>
                                  <w:divBdr>
                                    <w:top w:val="none" w:sz="0" w:space="0" w:color="auto"/>
                                    <w:left w:val="none" w:sz="0" w:space="0" w:color="auto"/>
                                    <w:bottom w:val="none" w:sz="0" w:space="0" w:color="auto"/>
                                    <w:right w:val="none" w:sz="0" w:space="0" w:color="auto"/>
                                  </w:divBdr>
                                  <w:divsChild>
                                    <w:div w:id="749236002">
                                      <w:marLeft w:val="0"/>
                                      <w:marRight w:val="0"/>
                                      <w:marTop w:val="0"/>
                                      <w:marBottom w:val="0"/>
                                      <w:divBdr>
                                        <w:top w:val="none" w:sz="0" w:space="0" w:color="auto"/>
                                        <w:left w:val="none" w:sz="0" w:space="0" w:color="auto"/>
                                        <w:bottom w:val="none" w:sz="0" w:space="0" w:color="auto"/>
                                        <w:right w:val="none" w:sz="0" w:space="0" w:color="auto"/>
                                      </w:divBdr>
                                      <w:divsChild>
                                        <w:div w:id="207057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hyperlink" Target="https://www.gov.uk/government/publications/inactivated-influenza-vaccine-information-for-healthcare-practitioners" TargetMode="External"/><Relationship Id="rId26" Type="http://schemas.openxmlformats.org/officeDocument/2006/relationships/hyperlink" Target="https://www.gov.uk/government/publications/influenza-vaccine-ovalbumin-content" TargetMode="External"/><Relationship Id="rId39" Type="http://schemas.openxmlformats.org/officeDocument/2006/relationships/hyperlink" Target="https://www.gov.uk/government/publications/flu-vaccination-in-schools" TargetMode="External"/><Relationship Id="rId21" Type="http://schemas.openxmlformats.org/officeDocument/2006/relationships/oleObject" Target="embeddings/oleObject4.bin"/><Relationship Id="rId34" Type="http://schemas.openxmlformats.org/officeDocument/2006/relationships/oleObject" Target="embeddings/oleObject7.bin"/><Relationship Id="rId42" Type="http://schemas.openxmlformats.org/officeDocument/2006/relationships/oleObject" Target="embeddings/oleObject9.bin"/><Relationship Id="rId47" Type="http://schemas.openxmlformats.org/officeDocument/2006/relationships/hyperlink" Target="https://www.gov.uk/government/publications/flu-vaccination-invitation-letter-template-for-children-aged-2-3-and-4-years" TargetMode="External"/><Relationship Id="rId50" Type="http://schemas.openxmlformats.org/officeDocument/2006/relationships/oleObject" Target="embeddings/Microsoft_Word_97_-_2003_Document3.doc"/><Relationship Id="rId55" Type="http://schemas.openxmlformats.org/officeDocument/2006/relationships/hyperlink" Target="https://www.gov.uk/government/publications/flu-vaccination-easy-read-invitation-letter-template" TargetMode="External"/><Relationship Id="rId63" Type="http://schemas.openxmlformats.org/officeDocument/2006/relationships/oleObject" Target="embeddings/oleObject11.bin"/><Relationship Id="rId68" Type="http://schemas.openxmlformats.org/officeDocument/2006/relationships/hyperlink" Target="https://www.gov.uk/government/publications/flu-leaflet-for-people-with-learning-disability" TargetMode="External"/><Relationship Id="rId7" Type="http://schemas.openxmlformats.org/officeDocument/2006/relationships/endnotes" Target="endnotes.xml"/><Relationship Id="rId71" Type="http://schemas.openxmlformats.org/officeDocument/2006/relationships/oleObject" Target="embeddings/oleObject13.bin"/><Relationship Id="rId2" Type="http://schemas.openxmlformats.org/officeDocument/2006/relationships/styles" Target="styles.xml"/><Relationship Id="rId16" Type="http://schemas.openxmlformats.org/officeDocument/2006/relationships/image" Target="media/image3.emf"/><Relationship Id="rId29" Type="http://schemas.openxmlformats.org/officeDocument/2006/relationships/image" Target="media/image6.emf"/><Relationship Id="rId11" Type="http://schemas.openxmlformats.org/officeDocument/2006/relationships/oleObject" Target="embeddings/oleObject1.bin"/><Relationship Id="rId24" Type="http://schemas.openxmlformats.org/officeDocument/2006/relationships/image" Target="media/image5.emf"/><Relationship Id="rId32" Type="http://schemas.openxmlformats.org/officeDocument/2006/relationships/hyperlink" Target="https://www.gov.uk/government/publications/which-flu-vaccine-should-children-have" TargetMode="External"/><Relationship Id="rId37" Type="http://schemas.openxmlformats.org/officeDocument/2006/relationships/image" Target="media/image8.emf"/><Relationship Id="rId40" Type="http://schemas.openxmlformats.org/officeDocument/2006/relationships/hyperlink" Target="https://www.gov.uk/government/publications/flu-vaccination-in-schools" TargetMode="External"/><Relationship Id="rId45" Type="http://schemas.openxmlformats.org/officeDocument/2006/relationships/image" Target="media/image11.emf"/><Relationship Id="rId53" Type="http://schemas.openxmlformats.org/officeDocument/2006/relationships/oleObject" Target="embeddings/Microsoft_Word_97_-_2003_Document4.doc"/><Relationship Id="rId58" Type="http://schemas.openxmlformats.org/officeDocument/2006/relationships/hyperlink" Target="https://www.gov.uk/government/publications/flu-vaccination-leaflets-and-posters" TargetMode="External"/><Relationship Id="rId66" Type="http://schemas.openxmlformats.org/officeDocument/2006/relationships/image" Target="media/image16.emf"/><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gov.uk/government/publications/childhood-flu-programme-qa-for-healthcare-professionals" TargetMode="External"/><Relationship Id="rId23" Type="http://schemas.openxmlformats.org/officeDocument/2006/relationships/hyperlink" Target="https://www.gov.uk/government/publications/flu-vaccine-best-practice-guide-for-gps" TargetMode="External"/><Relationship Id="rId28" Type="http://schemas.openxmlformats.org/officeDocument/2006/relationships/hyperlink" Target="https://www.gov.uk/government/publications/influenza-vaccine-ovalbumin-content" TargetMode="External"/><Relationship Id="rId36" Type="http://schemas.openxmlformats.org/officeDocument/2006/relationships/hyperlink" Target="https://www.gov.uk/government/publications/flu-vaccination-who-should-have-it-this-winter-and-why" TargetMode="External"/><Relationship Id="rId49" Type="http://schemas.openxmlformats.org/officeDocument/2006/relationships/image" Target="media/image12.emf"/><Relationship Id="rId57" Type="http://schemas.openxmlformats.org/officeDocument/2006/relationships/oleObject" Target="embeddings/Microsoft_Word_97_-_2003_Document5.doc"/><Relationship Id="rId61" Type="http://schemas.openxmlformats.org/officeDocument/2006/relationships/oleObject" Target="embeddings/oleObject10.bin"/><Relationship Id="rId10" Type="http://schemas.openxmlformats.org/officeDocument/2006/relationships/image" Target="media/image1.emf"/><Relationship Id="rId19" Type="http://schemas.openxmlformats.org/officeDocument/2006/relationships/hyperlink" Target="https://www.gov.uk/government/publications/inactivated-influenza-vaccine-information-for-healthcare-practitioners" TargetMode="External"/><Relationship Id="rId31" Type="http://schemas.openxmlformats.org/officeDocument/2006/relationships/hyperlink" Target="https://www.gov.uk/government/publications/which-flu-vaccine-should-children-have" TargetMode="External"/><Relationship Id="rId44" Type="http://schemas.openxmlformats.org/officeDocument/2006/relationships/oleObject" Target="embeddings/Microsoft_Word_97_-_2003_Document1.doc"/><Relationship Id="rId52" Type="http://schemas.openxmlformats.org/officeDocument/2006/relationships/hyperlink" Target="https://www.gov.uk/government/publications/flu-vaccination-invitation-letter-template-for-at-risk-patients-and-their-carers" TargetMode="External"/><Relationship Id="rId60" Type="http://schemas.openxmlformats.org/officeDocument/2006/relationships/image" Target="media/image14.emf"/><Relationship Id="rId65" Type="http://schemas.openxmlformats.org/officeDocument/2006/relationships/hyperlink" Target="https://www.gov.uk/government/publications/easy-read-childhood-nasal-flu-leaflet" TargetMode="External"/><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gov.uk/government/publications/national-flu-immunisation-programme-plan" TargetMode="External"/><Relationship Id="rId14" Type="http://schemas.openxmlformats.org/officeDocument/2006/relationships/hyperlink" Target="https://www.gov.uk/government/publications/childhood-flu-programme-qa-for-healthcare-professionals" TargetMode="External"/><Relationship Id="rId22" Type="http://schemas.openxmlformats.org/officeDocument/2006/relationships/hyperlink" Target="https://www.gov.uk/government/publications/flu-vaccine-best-practice-guide-for-gps" TargetMode="External"/><Relationship Id="rId27" Type="http://schemas.openxmlformats.org/officeDocument/2006/relationships/hyperlink" Target="https://www.gov.uk/government/publications/influenza-the-green-book-chapter-19" TargetMode="External"/><Relationship Id="rId30" Type="http://schemas.openxmlformats.org/officeDocument/2006/relationships/oleObject" Target="embeddings/oleObject6.bin"/><Relationship Id="rId35" Type="http://schemas.openxmlformats.org/officeDocument/2006/relationships/hyperlink" Target="https://www.gov.uk/government/publications/flu-vaccination-who-should-have-it-this-winter-and-why" TargetMode="External"/><Relationship Id="rId43" Type="http://schemas.openxmlformats.org/officeDocument/2006/relationships/image" Target="media/image10.emf"/><Relationship Id="rId48" Type="http://schemas.openxmlformats.org/officeDocument/2006/relationships/hyperlink" Target="https://www.gov.uk/government/publications/flu-vaccination-invitation-letter-template-for-children-aged-2-3-and-4-years" TargetMode="External"/><Relationship Id="rId56" Type="http://schemas.openxmlformats.org/officeDocument/2006/relationships/image" Target="media/image13.emf"/><Relationship Id="rId64" Type="http://schemas.openxmlformats.org/officeDocument/2006/relationships/hyperlink" Target="https://www.gov.uk/government/publications/easy-read-childhood-nasal-flu-leaflet" TargetMode="External"/><Relationship Id="rId69" Type="http://schemas.openxmlformats.org/officeDocument/2006/relationships/hyperlink" Target="https://www.gov.uk/government/publications/flu-leaflet-for-people-with-learning-disability" TargetMode="External"/><Relationship Id="rId8" Type="http://schemas.openxmlformats.org/officeDocument/2006/relationships/hyperlink" Target="https://www.gov.uk/government/publications/national-flu-immunisation-programme-plan" TargetMode="External"/><Relationship Id="rId51" Type="http://schemas.openxmlformats.org/officeDocument/2006/relationships/hyperlink" Target="https://www.gov.uk/government/publications/flu-vaccination-invitation-letter-template-for-at-risk-patients-and-their-carers" TargetMode="External"/><Relationship Id="rId72" Type="http://schemas.openxmlformats.org/officeDocument/2006/relationships/hyperlink" Target="https://www.orderline.dh.gov.uk/ecom_dh/public/home.jsf" TargetMode="External"/><Relationship Id="rId3" Type="http://schemas.microsoft.com/office/2007/relationships/stylesWithEffects" Target="stylesWithEffects.xml"/><Relationship Id="rId12" Type="http://schemas.openxmlformats.org/officeDocument/2006/relationships/image" Target="media/image2.emf"/><Relationship Id="rId17" Type="http://schemas.openxmlformats.org/officeDocument/2006/relationships/oleObject" Target="embeddings/oleObject3.bin"/><Relationship Id="rId25" Type="http://schemas.openxmlformats.org/officeDocument/2006/relationships/oleObject" Target="embeddings/oleObject5.bin"/><Relationship Id="rId33" Type="http://schemas.openxmlformats.org/officeDocument/2006/relationships/image" Target="media/image7.emf"/><Relationship Id="rId38" Type="http://schemas.openxmlformats.org/officeDocument/2006/relationships/oleObject" Target="embeddings/oleObject8.bin"/><Relationship Id="rId46" Type="http://schemas.openxmlformats.org/officeDocument/2006/relationships/oleObject" Target="embeddings/Microsoft_Word_97_-_2003_Document2.doc"/><Relationship Id="rId59" Type="http://schemas.openxmlformats.org/officeDocument/2006/relationships/hyperlink" Target="https://www.gov.uk/government/publications/flu-vaccination-leaflets-and-posters" TargetMode="External"/><Relationship Id="rId67" Type="http://schemas.openxmlformats.org/officeDocument/2006/relationships/oleObject" Target="embeddings/oleObject12.bin"/><Relationship Id="rId20" Type="http://schemas.openxmlformats.org/officeDocument/2006/relationships/image" Target="media/image4.emf"/><Relationship Id="rId41" Type="http://schemas.openxmlformats.org/officeDocument/2006/relationships/image" Target="media/image9.emf"/><Relationship Id="rId54" Type="http://schemas.openxmlformats.org/officeDocument/2006/relationships/hyperlink" Target="https://www.gov.uk/government/publications/flu-vaccination-easy-read-invitation-letter-template" TargetMode="External"/><Relationship Id="rId62" Type="http://schemas.openxmlformats.org/officeDocument/2006/relationships/image" Target="media/image15.emf"/><Relationship Id="rId70" Type="http://schemas.openxmlformats.org/officeDocument/2006/relationships/image" Target="media/image17.emf"/><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19.emf"/><Relationship Id="rId1" Type="http://schemas.openxmlformats.org/officeDocument/2006/relationships/image" Target="media/image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81</TotalTime>
  <Pages>1</Pages>
  <Words>1690</Words>
  <Characters>9637</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IMS3</Company>
  <LinksUpToDate>false</LinksUpToDate>
  <CharactersWithSpaces>11305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Kalinda, Paul</dc:creator>
  <cp:lastModifiedBy>Kalinda, Paul</cp:lastModifiedBy>
  <cp:revision>3</cp:revision>
  <dcterms:created xsi:type="dcterms:W3CDTF">2017-08-15T08:56:00Z</dcterms:created>
  <dcterms:modified xsi:type="dcterms:W3CDTF">2017-08-15T10:18:00Z</dcterms:modified>
</cp:coreProperties>
</file>