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97CE3" w14:textId="68D719D0" w:rsidR="00E70614" w:rsidRDefault="00E70614" w:rsidP="001A39B1">
      <w:pPr>
        <w:pStyle w:val="NoSpacing"/>
        <w:rPr>
          <w:b/>
        </w:rPr>
      </w:pPr>
    </w:p>
    <w:p w14:paraId="49240819" w14:textId="77777777" w:rsidR="00A46CE6" w:rsidRPr="007D306F" w:rsidRDefault="00A46CE6" w:rsidP="00A46CE6">
      <w:pPr>
        <w:tabs>
          <w:tab w:val="left" w:pos="2205"/>
        </w:tabs>
        <w:jc w:val="center"/>
        <w:rPr>
          <w:rFonts w:ascii="Arial" w:hAnsi="Arial" w:cs="Arial"/>
          <w:b/>
          <w:bCs/>
          <w:sz w:val="32"/>
          <w:szCs w:val="32"/>
        </w:rPr>
      </w:pPr>
      <w:r w:rsidRPr="007D306F">
        <w:rPr>
          <w:rFonts w:ascii="Arial" w:hAnsi="Arial" w:cs="Arial"/>
          <w:b/>
          <w:bCs/>
          <w:sz w:val="32"/>
          <w:szCs w:val="32"/>
        </w:rPr>
        <w:t>JOB DESCRIPTION</w:t>
      </w:r>
    </w:p>
    <w:p w14:paraId="1F0620C6" w14:textId="77777777" w:rsidR="00A46CE6" w:rsidRPr="00246D87" w:rsidRDefault="00A46CE6" w:rsidP="00A46CE6">
      <w:pPr>
        <w:pStyle w:val="NoSpacing"/>
        <w:jc w:val="center"/>
        <w:rPr>
          <w:rFonts w:cstheme="minorHAnsi"/>
          <w:b/>
        </w:rPr>
      </w:pPr>
    </w:p>
    <w:p w14:paraId="09B8C8F7" w14:textId="1C20BE18" w:rsidR="001A39B1" w:rsidRPr="00246D87" w:rsidRDefault="001A39B1" w:rsidP="001A39B1">
      <w:pPr>
        <w:pStyle w:val="NoSpacing"/>
        <w:rPr>
          <w:rFonts w:cstheme="minorHAnsi"/>
        </w:rPr>
      </w:pPr>
      <w:r w:rsidRPr="00246D87">
        <w:rPr>
          <w:rFonts w:cstheme="minorHAnsi"/>
          <w:b/>
        </w:rPr>
        <w:t>Job Title:</w:t>
      </w:r>
      <w:r w:rsidR="00ED56EB" w:rsidRPr="00246D87">
        <w:rPr>
          <w:rFonts w:cstheme="minorHAnsi"/>
        </w:rPr>
        <w:t xml:space="preserve"> </w:t>
      </w:r>
      <w:r w:rsidR="00ED56EB" w:rsidRPr="00246D87">
        <w:rPr>
          <w:rFonts w:cstheme="minorHAnsi"/>
        </w:rPr>
        <w:tab/>
      </w:r>
      <w:r w:rsidR="00ED56EB" w:rsidRPr="00246D87">
        <w:rPr>
          <w:rFonts w:cstheme="minorHAnsi"/>
        </w:rPr>
        <w:tab/>
      </w:r>
      <w:r w:rsidR="00EE4428">
        <w:rPr>
          <w:rFonts w:cstheme="minorHAnsi"/>
        </w:rPr>
        <w:t xml:space="preserve">Community </w:t>
      </w:r>
      <w:r w:rsidR="00703CF5">
        <w:rPr>
          <w:rFonts w:cstheme="minorHAnsi"/>
        </w:rPr>
        <w:t>GP</w:t>
      </w:r>
      <w:r w:rsidR="00694214">
        <w:rPr>
          <w:rFonts w:cstheme="minorHAnsi"/>
        </w:rPr>
        <w:t>- Portfolio Role</w:t>
      </w:r>
    </w:p>
    <w:p w14:paraId="11025D90" w14:textId="77777777" w:rsidR="001A39B1" w:rsidRPr="00246D87" w:rsidRDefault="001A39B1" w:rsidP="001A39B1">
      <w:pPr>
        <w:pStyle w:val="NoSpacing"/>
        <w:rPr>
          <w:rFonts w:cstheme="minorHAnsi"/>
        </w:rPr>
      </w:pPr>
    </w:p>
    <w:p w14:paraId="22CC1FC4" w14:textId="77777777" w:rsidR="001A39B1" w:rsidRPr="00246D87" w:rsidRDefault="001A39B1" w:rsidP="001A39B1">
      <w:pPr>
        <w:pStyle w:val="NoSpacing"/>
        <w:rPr>
          <w:rFonts w:cstheme="minorHAnsi"/>
        </w:rPr>
      </w:pPr>
      <w:r w:rsidRPr="00246D87">
        <w:rPr>
          <w:rFonts w:cstheme="minorHAnsi"/>
          <w:b/>
        </w:rPr>
        <w:t>Team</w:t>
      </w:r>
      <w:r w:rsidR="0072125D" w:rsidRPr="00246D87">
        <w:rPr>
          <w:rFonts w:cstheme="minorHAnsi"/>
          <w:b/>
        </w:rPr>
        <w:t>/Organisation</w:t>
      </w:r>
      <w:r w:rsidRPr="00246D87">
        <w:rPr>
          <w:rFonts w:cstheme="minorHAnsi"/>
          <w:b/>
        </w:rPr>
        <w:t>:</w:t>
      </w:r>
      <w:r w:rsidRPr="00246D87">
        <w:rPr>
          <w:rFonts w:cstheme="minorHAnsi"/>
        </w:rPr>
        <w:tab/>
        <w:t>Erewash Health Partnership</w:t>
      </w:r>
    </w:p>
    <w:p w14:paraId="0BEB7138" w14:textId="77777777" w:rsidR="00ED56EB" w:rsidRPr="00246D87" w:rsidRDefault="00ED56EB" w:rsidP="001A39B1">
      <w:pPr>
        <w:pStyle w:val="NoSpacing"/>
        <w:rPr>
          <w:rFonts w:cstheme="minorHAnsi"/>
        </w:rPr>
      </w:pPr>
    </w:p>
    <w:p w14:paraId="6263265B" w14:textId="14582DC7" w:rsidR="00ED56EB" w:rsidRPr="00246D87" w:rsidRDefault="00ED56EB" w:rsidP="001A39B1">
      <w:pPr>
        <w:pStyle w:val="NoSpacing"/>
        <w:rPr>
          <w:rFonts w:cstheme="minorHAnsi"/>
        </w:rPr>
      </w:pPr>
      <w:r w:rsidRPr="00246D87">
        <w:rPr>
          <w:rFonts w:cstheme="minorHAnsi"/>
          <w:b/>
        </w:rPr>
        <w:t>Reporting to:</w:t>
      </w:r>
      <w:r w:rsidRPr="00246D87">
        <w:rPr>
          <w:rFonts w:cstheme="minorHAnsi"/>
        </w:rPr>
        <w:tab/>
      </w:r>
      <w:r w:rsidRPr="00246D87">
        <w:rPr>
          <w:rFonts w:cstheme="minorHAnsi"/>
        </w:rPr>
        <w:tab/>
      </w:r>
      <w:r w:rsidR="009C7405" w:rsidRPr="00246D87">
        <w:rPr>
          <w:rFonts w:cstheme="minorHAnsi"/>
        </w:rPr>
        <w:t>Clinical Lead &amp;</w:t>
      </w:r>
      <w:r w:rsidR="009E48F0">
        <w:rPr>
          <w:rFonts w:cstheme="minorHAnsi"/>
        </w:rPr>
        <w:t xml:space="preserve"> </w:t>
      </w:r>
      <w:r w:rsidR="00611034">
        <w:rPr>
          <w:rFonts w:cstheme="minorHAnsi"/>
        </w:rPr>
        <w:t xml:space="preserve">Clinical </w:t>
      </w:r>
      <w:r w:rsidR="00611034" w:rsidRPr="00246D87">
        <w:rPr>
          <w:rFonts w:cstheme="minorHAnsi"/>
        </w:rPr>
        <w:t>Operations Lead</w:t>
      </w:r>
    </w:p>
    <w:p w14:paraId="10C34B50" w14:textId="77777777" w:rsidR="001A39B1" w:rsidRPr="00246D87" w:rsidRDefault="001A39B1" w:rsidP="001A39B1">
      <w:pPr>
        <w:pStyle w:val="NoSpacing"/>
        <w:rPr>
          <w:rFonts w:cstheme="minorHAnsi"/>
        </w:rPr>
      </w:pPr>
    </w:p>
    <w:p w14:paraId="5FE51D7F" w14:textId="206D479F" w:rsidR="009C7405" w:rsidRPr="00246D87" w:rsidRDefault="001A39B1" w:rsidP="009C7405">
      <w:pPr>
        <w:textAlignment w:val="baseline"/>
        <w:rPr>
          <w:rFonts w:cstheme="minorHAnsi"/>
        </w:rPr>
      </w:pPr>
      <w:r w:rsidRPr="00246D87">
        <w:rPr>
          <w:rFonts w:cstheme="minorHAnsi"/>
          <w:b/>
        </w:rPr>
        <w:t>Pay Band:</w:t>
      </w:r>
      <w:r w:rsidRPr="00246D87">
        <w:rPr>
          <w:rFonts w:cstheme="minorHAnsi"/>
        </w:rPr>
        <w:t xml:space="preserve"> </w:t>
      </w:r>
      <w:r w:rsidR="00D85557" w:rsidRPr="00246D87">
        <w:rPr>
          <w:rFonts w:cstheme="minorHAnsi"/>
        </w:rPr>
        <w:tab/>
      </w:r>
      <w:r w:rsidR="00D85557" w:rsidRPr="00246D87">
        <w:rPr>
          <w:rFonts w:cstheme="minorHAnsi"/>
        </w:rPr>
        <w:tab/>
      </w:r>
      <w:r w:rsidR="009C7405" w:rsidRPr="00246D87">
        <w:rPr>
          <w:rFonts w:cstheme="minorHAnsi"/>
        </w:rPr>
        <w:t>£10,</w:t>
      </w:r>
      <w:r w:rsidR="00755769">
        <w:rPr>
          <w:rFonts w:cstheme="minorHAnsi"/>
        </w:rPr>
        <w:t>2</w:t>
      </w:r>
      <w:r w:rsidR="009C7405" w:rsidRPr="00246D87">
        <w:rPr>
          <w:rFonts w:cstheme="minorHAnsi"/>
        </w:rPr>
        <w:t xml:space="preserve">00 per session per annum </w:t>
      </w:r>
    </w:p>
    <w:p w14:paraId="4626CF87" w14:textId="11EFBA92" w:rsidR="009C7405" w:rsidRPr="00246D87" w:rsidRDefault="00B154BB" w:rsidP="009C7405">
      <w:pPr>
        <w:spacing w:before="60" w:after="60"/>
        <w:jc w:val="both"/>
        <w:rPr>
          <w:rFonts w:cstheme="minorHAnsi"/>
        </w:rPr>
      </w:pPr>
      <w:r w:rsidRPr="00246D87">
        <w:rPr>
          <w:rFonts w:cstheme="minorHAnsi"/>
          <w:b/>
          <w:bCs/>
        </w:rPr>
        <w:t xml:space="preserve">Contract Type: </w:t>
      </w:r>
      <w:r w:rsidRPr="00246D87">
        <w:rPr>
          <w:rFonts w:cstheme="minorHAnsi"/>
          <w:b/>
          <w:bCs/>
        </w:rPr>
        <w:tab/>
      </w:r>
      <w:r w:rsidRPr="00246D87">
        <w:rPr>
          <w:rFonts w:cstheme="minorHAnsi"/>
          <w:b/>
          <w:bCs/>
        </w:rPr>
        <w:tab/>
      </w:r>
      <w:r w:rsidR="004A12F1">
        <w:rPr>
          <w:rFonts w:eastAsia="Calibri" w:cstheme="minorHAnsi"/>
        </w:rPr>
        <w:t>Permanent- Monday</w:t>
      </w:r>
    </w:p>
    <w:p w14:paraId="2BA0E15A" w14:textId="77777777" w:rsidR="005A5EE0" w:rsidRPr="00246D87" w:rsidRDefault="005A5EE0" w:rsidP="001A39B1">
      <w:pPr>
        <w:pStyle w:val="NoSpacing"/>
        <w:rPr>
          <w:rFonts w:cstheme="minorHAnsi"/>
          <w:b/>
          <w:bCs/>
        </w:rPr>
      </w:pPr>
    </w:p>
    <w:p w14:paraId="6D740795" w14:textId="72866CDA" w:rsidR="009C7405" w:rsidRPr="00246D87" w:rsidRDefault="005A5EE0" w:rsidP="009C7405">
      <w:pPr>
        <w:spacing w:before="60" w:after="60"/>
        <w:jc w:val="both"/>
        <w:rPr>
          <w:rFonts w:cstheme="minorHAnsi"/>
        </w:rPr>
      </w:pPr>
      <w:r w:rsidRPr="00246D87">
        <w:rPr>
          <w:rFonts w:cstheme="minorHAnsi"/>
          <w:b/>
          <w:bCs/>
        </w:rPr>
        <w:t>Hours:</w:t>
      </w:r>
      <w:r w:rsidRPr="00246D87">
        <w:rPr>
          <w:rFonts w:cstheme="minorHAnsi"/>
          <w:b/>
          <w:bCs/>
        </w:rPr>
        <w:tab/>
      </w:r>
      <w:r w:rsidRPr="00246D87">
        <w:rPr>
          <w:rFonts w:cstheme="minorHAnsi"/>
          <w:b/>
          <w:bCs/>
        </w:rPr>
        <w:tab/>
      </w:r>
      <w:r w:rsidRPr="00246D87">
        <w:rPr>
          <w:rFonts w:cstheme="minorHAnsi"/>
          <w:b/>
          <w:bCs/>
        </w:rPr>
        <w:tab/>
      </w:r>
      <w:r w:rsidR="004A12F1">
        <w:rPr>
          <w:rFonts w:cstheme="minorHAnsi"/>
        </w:rPr>
        <w:t>2</w:t>
      </w:r>
      <w:r w:rsidR="009E48F0">
        <w:rPr>
          <w:rFonts w:cstheme="minorHAnsi"/>
        </w:rPr>
        <w:t xml:space="preserve"> </w:t>
      </w:r>
      <w:r w:rsidR="009C7405" w:rsidRPr="00246D87">
        <w:rPr>
          <w:rFonts w:cstheme="minorHAnsi"/>
        </w:rPr>
        <w:t>sessions per week</w:t>
      </w:r>
    </w:p>
    <w:p w14:paraId="1753D020" w14:textId="39C1D54D" w:rsidR="009C7405" w:rsidRPr="00246D87" w:rsidRDefault="009C7405" w:rsidP="009C7405">
      <w:pPr>
        <w:spacing w:before="60" w:after="60"/>
        <w:ind w:left="2160"/>
        <w:jc w:val="both"/>
        <w:rPr>
          <w:rFonts w:cstheme="minorHAnsi"/>
        </w:rPr>
      </w:pPr>
      <w:r w:rsidRPr="00246D87">
        <w:rPr>
          <w:rFonts w:cstheme="minorHAnsi"/>
        </w:rPr>
        <w:t xml:space="preserve">Working in conjunction with community GP colleagues to cover service hours </w:t>
      </w:r>
    </w:p>
    <w:p w14:paraId="495A5027" w14:textId="77777777" w:rsidR="001A39B1" w:rsidRPr="00246D87" w:rsidRDefault="001A39B1" w:rsidP="001A39B1">
      <w:pPr>
        <w:pStyle w:val="NoSpacing"/>
        <w:rPr>
          <w:rFonts w:cstheme="minorHAnsi"/>
        </w:rPr>
      </w:pPr>
    </w:p>
    <w:p w14:paraId="28C1C71B" w14:textId="7B960EB6" w:rsidR="0072125D" w:rsidRPr="00246D87" w:rsidRDefault="001A39B1" w:rsidP="001A39B1">
      <w:pPr>
        <w:pStyle w:val="NoSpacing"/>
        <w:rPr>
          <w:rFonts w:cstheme="minorHAnsi"/>
        </w:rPr>
      </w:pPr>
      <w:r w:rsidRPr="00246D87">
        <w:rPr>
          <w:rFonts w:cstheme="minorHAnsi"/>
          <w:b/>
        </w:rPr>
        <w:t>Location:</w:t>
      </w:r>
      <w:r w:rsidRPr="00246D87">
        <w:rPr>
          <w:rFonts w:cstheme="minorHAnsi"/>
        </w:rPr>
        <w:t xml:space="preserve"> </w:t>
      </w:r>
      <w:r w:rsidRPr="00246D87">
        <w:rPr>
          <w:rFonts w:cstheme="minorHAnsi"/>
        </w:rPr>
        <w:tab/>
      </w:r>
      <w:r w:rsidRPr="00246D87">
        <w:rPr>
          <w:rFonts w:cstheme="minorHAnsi"/>
        </w:rPr>
        <w:tab/>
      </w:r>
      <w:r w:rsidR="00B56A9F">
        <w:rPr>
          <w:rFonts w:cstheme="minorHAnsi"/>
        </w:rPr>
        <w:t>Various sites across Erewash PCN</w:t>
      </w:r>
    </w:p>
    <w:p w14:paraId="2D000F9B" w14:textId="66E3E141" w:rsidR="001A39B1" w:rsidRPr="00246D87" w:rsidRDefault="001A39B1" w:rsidP="0072125D">
      <w:pPr>
        <w:pStyle w:val="NoSpacing"/>
        <w:ind w:left="2160"/>
        <w:rPr>
          <w:rFonts w:cstheme="minorHAnsi"/>
        </w:rPr>
      </w:pPr>
      <w:r w:rsidRPr="00246D87">
        <w:rPr>
          <w:rFonts w:cstheme="minorHAnsi"/>
        </w:rPr>
        <w:t>The post holder</w:t>
      </w:r>
      <w:r w:rsidR="00EE4428">
        <w:rPr>
          <w:rFonts w:cstheme="minorHAnsi"/>
        </w:rPr>
        <w:t xml:space="preserve"> will</w:t>
      </w:r>
      <w:r w:rsidRPr="00246D87">
        <w:rPr>
          <w:rFonts w:cstheme="minorHAnsi"/>
        </w:rPr>
        <w:t xml:space="preserve"> be required to work at any establishment at any time throughout the duration of their employment, normally within the location of the Erewash PCN.</w:t>
      </w:r>
    </w:p>
    <w:p w14:paraId="76637B02" w14:textId="0479F8CC" w:rsidR="001A39B1" w:rsidRPr="00246D87" w:rsidRDefault="001A39B1" w:rsidP="001A39B1">
      <w:pPr>
        <w:pStyle w:val="NoSpacing"/>
        <w:rPr>
          <w:rFonts w:cstheme="minorHAnsi"/>
        </w:rPr>
      </w:pPr>
    </w:p>
    <w:p w14:paraId="7B54736C" w14:textId="77777777" w:rsidR="00CF74D3" w:rsidRPr="00DD7029" w:rsidRDefault="00CF74D3" w:rsidP="00CF74D3">
      <w:pPr>
        <w:tabs>
          <w:tab w:val="left" w:pos="2205"/>
        </w:tabs>
        <w:rPr>
          <w:rFonts w:cstheme="minorHAnsi"/>
          <w:b/>
          <w:bCs/>
          <w:sz w:val="24"/>
          <w:szCs w:val="24"/>
          <w:u w:val="single"/>
        </w:rPr>
      </w:pPr>
      <w:r w:rsidRPr="00DD7029">
        <w:rPr>
          <w:rFonts w:cstheme="minorHAnsi"/>
          <w:b/>
          <w:bCs/>
          <w:sz w:val="24"/>
          <w:szCs w:val="24"/>
          <w:u w:val="single"/>
        </w:rPr>
        <w:t>About Erewash Health Partnership (EHP)</w:t>
      </w:r>
    </w:p>
    <w:p w14:paraId="71DCFB3B" w14:textId="019AA877" w:rsidR="00CF74D3" w:rsidRPr="00246D87" w:rsidRDefault="00CF74D3" w:rsidP="00CF74D3">
      <w:pPr>
        <w:rPr>
          <w:rFonts w:cstheme="minorHAnsi"/>
        </w:rPr>
      </w:pPr>
      <w:r w:rsidRPr="00246D87">
        <w:rPr>
          <w:rFonts w:cstheme="minorHAnsi"/>
        </w:rPr>
        <w:t>Erewash Health Partnership (EHP) was established on 1 April 2018 and is a single GP Partnership comprising of</w:t>
      </w:r>
      <w:r w:rsidR="0065298F">
        <w:rPr>
          <w:rFonts w:cstheme="minorHAnsi"/>
        </w:rPr>
        <w:t xml:space="preserve"> six</w:t>
      </w:r>
      <w:r w:rsidRPr="00246D87">
        <w:rPr>
          <w:rFonts w:cstheme="minorHAnsi"/>
        </w:rPr>
        <w:t xml:space="preserve"> constituent practices (see below).  EHP employs approximately </w:t>
      </w:r>
      <w:r w:rsidR="00694214">
        <w:rPr>
          <w:rFonts w:cstheme="minorHAnsi"/>
        </w:rPr>
        <w:t>250</w:t>
      </w:r>
      <w:r w:rsidRPr="00246D87">
        <w:rPr>
          <w:rFonts w:cstheme="minorHAnsi"/>
        </w:rPr>
        <w:t xml:space="preserve"> people who work within the constituent practices and central team.</w:t>
      </w:r>
    </w:p>
    <w:p w14:paraId="459EF028" w14:textId="77777777" w:rsidR="00CF74D3" w:rsidRPr="00246D87" w:rsidRDefault="00CF74D3" w:rsidP="00CF74D3">
      <w:pPr>
        <w:rPr>
          <w:rFonts w:cstheme="minorHAnsi"/>
        </w:rPr>
      </w:pPr>
      <w:bookmarkStart w:id="0" w:name="_Hlk134188933"/>
      <w:r w:rsidRPr="00246D87">
        <w:rPr>
          <w:rFonts w:cstheme="minorHAnsi"/>
        </w:rPr>
        <w:t xml:space="preserve">As well as providing high quality core primary care services, EHP is the prime provider for delivering services to Erewash Primary Care Network (EPCN), as well as operating its own services for EHP Partners. </w:t>
      </w:r>
    </w:p>
    <w:bookmarkEnd w:id="0"/>
    <w:p w14:paraId="7D7013C2" w14:textId="7A9030DA" w:rsidR="00CF74D3" w:rsidRPr="00246D87" w:rsidRDefault="00CF74D3" w:rsidP="00CF74D3">
      <w:pPr>
        <w:rPr>
          <w:rFonts w:cstheme="minorHAnsi"/>
        </w:rPr>
      </w:pPr>
      <w:r w:rsidRPr="00246D87">
        <w:rPr>
          <w:rFonts w:cstheme="minorHAnsi"/>
        </w:rPr>
        <w:t xml:space="preserve">EHP is governed by the EHP </w:t>
      </w:r>
      <w:r w:rsidR="00BC519F" w:rsidRPr="00246D87">
        <w:rPr>
          <w:rFonts w:cstheme="minorHAnsi"/>
        </w:rPr>
        <w:t>Senior Leadership Team</w:t>
      </w:r>
      <w:r w:rsidRPr="00246D87">
        <w:rPr>
          <w:rFonts w:cstheme="minorHAnsi"/>
        </w:rPr>
        <w:t xml:space="preserve"> reporting to the EHP Board which meets quarterly. The Board currently consists of one GP Partner from each constituent practice and the EHP Managing Partner &amp; CEO, with other colleagues in attendance. </w:t>
      </w:r>
    </w:p>
    <w:p w14:paraId="4FB2E287" w14:textId="77777777" w:rsidR="00CF74D3" w:rsidRPr="00246D87" w:rsidRDefault="00CF74D3" w:rsidP="00CF74D3">
      <w:pPr>
        <w:rPr>
          <w:rFonts w:cstheme="minorHAnsi"/>
          <w:b/>
          <w:bCs/>
        </w:rPr>
      </w:pPr>
      <w:r w:rsidRPr="00246D87">
        <w:rPr>
          <w:rFonts w:cstheme="minorHAnsi"/>
          <w:b/>
          <w:bCs/>
        </w:rPr>
        <w:t>Constituent Practices</w:t>
      </w:r>
    </w:p>
    <w:p w14:paraId="1CA921FF" w14:textId="63BCDE3A" w:rsidR="00CF74D3" w:rsidRPr="00246D87" w:rsidRDefault="00CF74D3" w:rsidP="00CF74D3">
      <w:pPr>
        <w:rPr>
          <w:rFonts w:cstheme="minorHAnsi"/>
        </w:rPr>
      </w:pPr>
      <w:r w:rsidRPr="00246D87">
        <w:rPr>
          <w:rFonts w:cstheme="minorHAnsi"/>
        </w:rPr>
        <w:t xml:space="preserve">EHP consists of </w:t>
      </w:r>
      <w:r w:rsidR="009E48F0">
        <w:rPr>
          <w:rFonts w:cstheme="minorHAnsi"/>
        </w:rPr>
        <w:t>6</w:t>
      </w:r>
      <w:r w:rsidRPr="00246D87">
        <w:rPr>
          <w:rFonts w:cstheme="minorHAnsi"/>
        </w:rPr>
        <w:t xml:space="preserve"> GP practices who are contracted to deliver primary care services to their registered patient population through a GMS or PMS contract.  The practices range in size from approximately 3,500 patients to 19,000 patients.</w:t>
      </w:r>
    </w:p>
    <w:p w14:paraId="0B961121" w14:textId="77777777" w:rsidR="00CF74D3" w:rsidRPr="00246D87" w:rsidRDefault="00CF74D3" w:rsidP="002A7AB1">
      <w:pPr>
        <w:pStyle w:val="ListParagraph"/>
        <w:numPr>
          <w:ilvl w:val="0"/>
          <w:numId w:val="5"/>
        </w:numPr>
        <w:rPr>
          <w:rFonts w:cstheme="minorHAnsi"/>
          <w:sz w:val="22"/>
          <w:szCs w:val="22"/>
        </w:rPr>
      </w:pPr>
      <w:r w:rsidRPr="00246D87">
        <w:rPr>
          <w:rFonts w:cstheme="minorHAnsi"/>
          <w:sz w:val="22"/>
          <w:szCs w:val="22"/>
        </w:rPr>
        <w:t>Aitune</w:t>
      </w:r>
    </w:p>
    <w:p w14:paraId="171BD324" w14:textId="77777777" w:rsidR="00CF74D3" w:rsidRPr="00246D87" w:rsidRDefault="00CF74D3" w:rsidP="002A7AB1">
      <w:pPr>
        <w:pStyle w:val="ListParagraph"/>
        <w:numPr>
          <w:ilvl w:val="0"/>
          <w:numId w:val="5"/>
        </w:numPr>
        <w:rPr>
          <w:rFonts w:cstheme="minorHAnsi"/>
          <w:sz w:val="22"/>
          <w:szCs w:val="22"/>
        </w:rPr>
      </w:pPr>
      <w:r w:rsidRPr="00246D87">
        <w:rPr>
          <w:rFonts w:cstheme="minorHAnsi"/>
          <w:sz w:val="22"/>
          <w:szCs w:val="22"/>
        </w:rPr>
        <w:t>Eden Surgery</w:t>
      </w:r>
    </w:p>
    <w:p w14:paraId="217FCFBE" w14:textId="77777777" w:rsidR="00CF74D3" w:rsidRPr="00246D87" w:rsidRDefault="00CF74D3" w:rsidP="002A7AB1">
      <w:pPr>
        <w:pStyle w:val="ListParagraph"/>
        <w:numPr>
          <w:ilvl w:val="0"/>
          <w:numId w:val="5"/>
        </w:numPr>
        <w:rPr>
          <w:rFonts w:cstheme="minorHAnsi"/>
          <w:sz w:val="22"/>
          <w:szCs w:val="22"/>
        </w:rPr>
      </w:pPr>
      <w:r w:rsidRPr="00246D87">
        <w:rPr>
          <w:rFonts w:cstheme="minorHAnsi"/>
          <w:sz w:val="22"/>
          <w:szCs w:val="22"/>
        </w:rPr>
        <w:t>Gladstone House</w:t>
      </w:r>
    </w:p>
    <w:p w14:paraId="2FE921C0" w14:textId="77777777" w:rsidR="00CF74D3" w:rsidRPr="00246D87" w:rsidRDefault="00CF74D3" w:rsidP="002A7AB1">
      <w:pPr>
        <w:pStyle w:val="ListParagraph"/>
        <w:numPr>
          <w:ilvl w:val="0"/>
          <w:numId w:val="5"/>
        </w:numPr>
        <w:rPr>
          <w:rFonts w:cstheme="minorHAnsi"/>
          <w:sz w:val="22"/>
          <w:szCs w:val="22"/>
        </w:rPr>
      </w:pPr>
      <w:r w:rsidRPr="00246D87">
        <w:rPr>
          <w:rFonts w:cstheme="minorHAnsi"/>
          <w:sz w:val="22"/>
          <w:szCs w:val="22"/>
        </w:rPr>
        <w:t>Littlewick</w:t>
      </w:r>
    </w:p>
    <w:p w14:paraId="1DC0952C" w14:textId="77777777" w:rsidR="00CF74D3" w:rsidRPr="00246D87" w:rsidRDefault="00CF74D3" w:rsidP="002A7AB1">
      <w:pPr>
        <w:pStyle w:val="ListParagraph"/>
        <w:numPr>
          <w:ilvl w:val="0"/>
          <w:numId w:val="5"/>
        </w:numPr>
        <w:rPr>
          <w:rFonts w:cstheme="minorHAnsi"/>
          <w:sz w:val="22"/>
          <w:szCs w:val="22"/>
        </w:rPr>
      </w:pPr>
      <w:r w:rsidRPr="00246D87">
        <w:rPr>
          <w:rFonts w:cstheme="minorHAnsi"/>
          <w:sz w:val="22"/>
          <w:szCs w:val="22"/>
        </w:rPr>
        <w:t>Moir</w:t>
      </w:r>
    </w:p>
    <w:p w14:paraId="08190743" w14:textId="76CE15BD" w:rsidR="00CF74D3" w:rsidRPr="00246D87" w:rsidRDefault="009C7405" w:rsidP="002A7AB1">
      <w:pPr>
        <w:pStyle w:val="ListParagraph"/>
        <w:numPr>
          <w:ilvl w:val="0"/>
          <w:numId w:val="5"/>
        </w:numPr>
        <w:rPr>
          <w:rFonts w:cstheme="minorHAnsi"/>
          <w:sz w:val="22"/>
          <w:szCs w:val="22"/>
        </w:rPr>
      </w:pPr>
      <w:r w:rsidRPr="00246D87">
        <w:rPr>
          <w:rFonts w:cstheme="minorHAnsi"/>
          <w:sz w:val="22"/>
          <w:szCs w:val="22"/>
        </w:rPr>
        <w:t xml:space="preserve">West </w:t>
      </w:r>
      <w:r w:rsidR="00CF74D3" w:rsidRPr="00246D87">
        <w:rPr>
          <w:rFonts w:cstheme="minorHAnsi"/>
          <w:sz w:val="22"/>
          <w:szCs w:val="22"/>
        </w:rPr>
        <w:t xml:space="preserve">Park </w:t>
      </w:r>
    </w:p>
    <w:p w14:paraId="3D389DBF" w14:textId="493BB9B4" w:rsidR="00A921BE" w:rsidRPr="00246D87" w:rsidRDefault="00A921BE" w:rsidP="00A921BE">
      <w:pPr>
        <w:rPr>
          <w:rFonts w:cstheme="minorHAnsi"/>
        </w:rPr>
      </w:pPr>
    </w:p>
    <w:p w14:paraId="3E2BDD48" w14:textId="26D838C1" w:rsidR="008F6686" w:rsidRPr="00246D87" w:rsidRDefault="003E590C" w:rsidP="008F6686">
      <w:pPr>
        <w:rPr>
          <w:rFonts w:cstheme="minorHAnsi"/>
        </w:rPr>
      </w:pPr>
      <w:r w:rsidRPr="00246D87">
        <w:rPr>
          <w:rFonts w:cstheme="minorHAnsi"/>
        </w:rPr>
        <w:lastRenderedPageBreak/>
        <w:t xml:space="preserve">Erewash PCN consists of the aforementioned practices </w:t>
      </w:r>
      <w:r w:rsidR="00DE4C76" w:rsidRPr="00246D87">
        <w:rPr>
          <w:rFonts w:cstheme="minorHAnsi"/>
        </w:rPr>
        <w:t>and:</w:t>
      </w:r>
      <w:r w:rsidRPr="00246D87">
        <w:rPr>
          <w:rFonts w:cstheme="minorHAnsi"/>
        </w:rPr>
        <w:t xml:space="preserve"> West Hallam, Old Station and College Street</w:t>
      </w:r>
      <w:r w:rsidR="009E48F0">
        <w:rPr>
          <w:rFonts w:cstheme="minorHAnsi"/>
        </w:rPr>
        <w:t xml:space="preserve">, Adam House, South </w:t>
      </w:r>
      <w:r w:rsidR="00611034">
        <w:rPr>
          <w:rFonts w:cstheme="minorHAnsi"/>
        </w:rPr>
        <w:t>St.</w:t>
      </w:r>
    </w:p>
    <w:p w14:paraId="691A612C" w14:textId="387DEA1E" w:rsidR="008F6686" w:rsidRPr="00DD7029" w:rsidRDefault="008F6686" w:rsidP="008F6686">
      <w:pPr>
        <w:tabs>
          <w:tab w:val="left" w:pos="2205"/>
        </w:tabs>
        <w:rPr>
          <w:rFonts w:cstheme="minorHAnsi"/>
          <w:b/>
          <w:bCs/>
          <w:sz w:val="24"/>
          <w:szCs w:val="24"/>
          <w:u w:val="single"/>
        </w:rPr>
      </w:pPr>
      <w:bookmarkStart w:id="1" w:name="_Hlk98266758"/>
      <w:r w:rsidRPr="00DD7029">
        <w:rPr>
          <w:rFonts w:cstheme="minorHAnsi"/>
          <w:b/>
          <w:bCs/>
          <w:sz w:val="24"/>
          <w:szCs w:val="24"/>
          <w:u w:val="single"/>
        </w:rPr>
        <w:t>Job Summary</w:t>
      </w:r>
    </w:p>
    <w:p w14:paraId="62622E53" w14:textId="77777777" w:rsidR="009E48F0" w:rsidRPr="009E48F0" w:rsidRDefault="009E48F0" w:rsidP="009E48F0">
      <w:pPr>
        <w:tabs>
          <w:tab w:val="left" w:pos="2205"/>
        </w:tabs>
        <w:rPr>
          <w:rFonts w:cstheme="minorHAnsi"/>
          <w:b/>
          <w:bCs/>
          <w:u w:val="single"/>
        </w:rPr>
      </w:pPr>
      <w:r w:rsidRPr="009E48F0">
        <w:rPr>
          <w:rFonts w:cstheme="minorHAnsi"/>
          <w:b/>
          <w:bCs/>
          <w:u w:val="single"/>
        </w:rPr>
        <w:t>1. Role Overview</w:t>
      </w:r>
    </w:p>
    <w:p w14:paraId="6B98139F" w14:textId="77777777" w:rsidR="009E48F0" w:rsidRPr="009E48F0" w:rsidRDefault="009E48F0" w:rsidP="009E48F0">
      <w:pPr>
        <w:tabs>
          <w:tab w:val="left" w:pos="2205"/>
        </w:tabs>
        <w:rPr>
          <w:rFonts w:cstheme="minorHAnsi"/>
        </w:rPr>
      </w:pPr>
      <w:r w:rsidRPr="009E48F0">
        <w:rPr>
          <w:rFonts w:cstheme="minorHAnsi"/>
        </w:rPr>
        <w:t>The Community GP is the senior clinical decision-maker within the TeamUp integrated neighbourhood team. This is a frontline clinical role. The post holder is expected to be visible, accessible and present across the service's clinical settings on a daily basis, providing the medical leadership and decision-making capacity that enables the wider team to function safely.</w:t>
      </w:r>
    </w:p>
    <w:p w14:paraId="4435A310" w14:textId="77777777" w:rsidR="009E48F0" w:rsidRPr="009E48F0" w:rsidRDefault="009E48F0" w:rsidP="009E48F0">
      <w:pPr>
        <w:tabs>
          <w:tab w:val="left" w:pos="2205"/>
        </w:tabs>
        <w:rPr>
          <w:rFonts w:cstheme="minorHAnsi"/>
        </w:rPr>
      </w:pPr>
      <w:r w:rsidRPr="009E48F0">
        <w:rPr>
          <w:rFonts w:cstheme="minorHAnsi"/>
        </w:rPr>
        <w:t>Community GPs are not primarily managers or strategists. Their core contribution is clinical: assessing patients, making decisions, supporting clinicians, and ensuring the team has reliable access to a senior doctor throughout the working day. The TeamUp service depends on the Community GP being physically present and clinically engaged.</w:t>
      </w:r>
    </w:p>
    <w:p w14:paraId="58BD70A8" w14:textId="77777777" w:rsidR="009E48F0" w:rsidRPr="009E48F0" w:rsidRDefault="009E48F0" w:rsidP="009E48F0">
      <w:pPr>
        <w:tabs>
          <w:tab w:val="left" w:pos="2205"/>
        </w:tabs>
        <w:rPr>
          <w:rFonts w:cstheme="minorHAnsi"/>
        </w:rPr>
      </w:pPr>
      <w:r w:rsidRPr="009E48F0">
        <w:rPr>
          <w:rFonts w:cstheme="minorHAnsi"/>
        </w:rPr>
        <w:t>The Community GP is responsible for senior clinical decision-making and daily medical leadership within the integrated neighbourhood team. They are accountable to the Clinical Lead for the safe and appropriate delivery of their clinical functions</w:t>
      </w:r>
    </w:p>
    <w:p w14:paraId="073D45F2" w14:textId="257E6547" w:rsidR="009E48F0" w:rsidRPr="009E48F0" w:rsidRDefault="009E48F0" w:rsidP="009E48F0">
      <w:pPr>
        <w:tabs>
          <w:tab w:val="left" w:pos="2205"/>
        </w:tabs>
        <w:rPr>
          <w:rFonts w:cstheme="minorHAnsi"/>
          <w:b/>
          <w:bCs/>
          <w:u w:val="single"/>
        </w:rPr>
      </w:pPr>
      <w:r w:rsidRPr="009E48F0">
        <w:rPr>
          <w:rFonts w:cstheme="minorHAnsi"/>
          <w:b/>
          <w:bCs/>
          <w:u w:val="single"/>
        </w:rPr>
        <w:t>2. Daily Framework</w:t>
      </w:r>
    </w:p>
    <w:p w14:paraId="54B10B76" w14:textId="77777777" w:rsidR="009E48F0" w:rsidRPr="009E48F0" w:rsidRDefault="009E48F0" w:rsidP="009E48F0">
      <w:pPr>
        <w:tabs>
          <w:tab w:val="left" w:pos="2205"/>
        </w:tabs>
        <w:rPr>
          <w:rFonts w:cstheme="minorHAnsi"/>
        </w:rPr>
      </w:pPr>
      <w:r w:rsidRPr="009E48F0">
        <w:rPr>
          <w:rFonts w:cstheme="minorHAnsi"/>
        </w:rPr>
        <w:t>• 08:00 — Attend the daily TeamUp situational awareness meeting: caseload review, new referrals, urgent work and capacity</w:t>
      </w:r>
    </w:p>
    <w:p w14:paraId="271190B3" w14:textId="77777777" w:rsidR="009E48F0" w:rsidRPr="009E48F0" w:rsidRDefault="009E48F0" w:rsidP="009E48F0">
      <w:pPr>
        <w:tabs>
          <w:tab w:val="left" w:pos="2205"/>
        </w:tabs>
        <w:rPr>
          <w:rFonts w:cstheme="minorHAnsi"/>
        </w:rPr>
      </w:pPr>
      <w:r w:rsidRPr="009E48F0">
        <w:rPr>
          <w:rFonts w:cstheme="minorHAnsi"/>
        </w:rPr>
        <w:t>• 08:30 onwards — Workload allocation: home visits, identification of patients requiring senior input, triage of acute referrals</w:t>
      </w:r>
    </w:p>
    <w:p w14:paraId="67E8ECE8" w14:textId="77777777" w:rsidR="009E48F0" w:rsidRPr="009E48F0" w:rsidRDefault="009E48F0" w:rsidP="009E48F0">
      <w:pPr>
        <w:tabs>
          <w:tab w:val="left" w:pos="2205"/>
        </w:tabs>
        <w:rPr>
          <w:rFonts w:cstheme="minorHAnsi"/>
        </w:rPr>
      </w:pPr>
      <w:r w:rsidRPr="009E48F0">
        <w:rPr>
          <w:rFonts w:cstheme="minorHAnsi"/>
        </w:rPr>
        <w:t>• Morning — Community visits, ward rounds, home visit triage and direct integrated neighbourhood team clinical support</w:t>
      </w:r>
    </w:p>
    <w:p w14:paraId="6DD55DDD" w14:textId="77777777" w:rsidR="009E48F0" w:rsidRPr="009E48F0" w:rsidRDefault="009E48F0" w:rsidP="009E48F0">
      <w:pPr>
        <w:tabs>
          <w:tab w:val="left" w:pos="2205"/>
        </w:tabs>
        <w:rPr>
          <w:rFonts w:cstheme="minorHAnsi"/>
        </w:rPr>
      </w:pPr>
      <w:r w:rsidRPr="009E48F0">
        <w:rPr>
          <w:rFonts w:cstheme="minorHAnsi"/>
        </w:rPr>
        <w:t>• Midday — Board round for patients under the service</w:t>
      </w:r>
    </w:p>
    <w:p w14:paraId="2D7EE278" w14:textId="77777777" w:rsidR="009E48F0" w:rsidRPr="009E48F0" w:rsidRDefault="009E48F0" w:rsidP="009E48F0">
      <w:pPr>
        <w:tabs>
          <w:tab w:val="left" w:pos="2205"/>
        </w:tabs>
        <w:rPr>
          <w:rFonts w:cstheme="minorHAnsi"/>
        </w:rPr>
      </w:pPr>
      <w:r w:rsidRPr="009E48F0">
        <w:rPr>
          <w:rFonts w:cstheme="minorHAnsi"/>
        </w:rPr>
        <w:t>• Afternoon — Follow-up visits, clinical advice, medication review, governance tasks, supervision and training</w:t>
      </w:r>
    </w:p>
    <w:p w14:paraId="77C2E0BE" w14:textId="77777777" w:rsidR="009E48F0" w:rsidRPr="009E48F0" w:rsidRDefault="009E48F0" w:rsidP="009E48F0">
      <w:pPr>
        <w:tabs>
          <w:tab w:val="left" w:pos="2205"/>
        </w:tabs>
        <w:rPr>
          <w:rFonts w:cstheme="minorHAnsi"/>
        </w:rPr>
      </w:pPr>
      <w:r w:rsidRPr="009E48F0">
        <w:rPr>
          <w:rFonts w:cstheme="minorHAnsi"/>
        </w:rPr>
        <w:t>• By 18:30 — Responsive availability for urgent clinical advice and team queries until end of operational day</w:t>
      </w:r>
    </w:p>
    <w:p w14:paraId="0A34E059" w14:textId="09B0DE0C" w:rsidR="009E48F0" w:rsidRPr="009E48F0" w:rsidRDefault="009E48F0" w:rsidP="009E48F0">
      <w:pPr>
        <w:tabs>
          <w:tab w:val="left" w:pos="2205"/>
        </w:tabs>
        <w:rPr>
          <w:rFonts w:cstheme="minorHAnsi"/>
          <w:b/>
          <w:bCs/>
          <w:u w:val="single"/>
        </w:rPr>
      </w:pPr>
      <w:r>
        <w:rPr>
          <w:rFonts w:cstheme="minorHAnsi"/>
          <w:b/>
          <w:bCs/>
          <w:u w:val="single"/>
        </w:rPr>
        <w:t>3</w:t>
      </w:r>
      <w:r w:rsidRPr="009E48F0">
        <w:rPr>
          <w:rFonts w:cstheme="minorHAnsi"/>
          <w:b/>
          <w:bCs/>
          <w:u w:val="single"/>
        </w:rPr>
        <w:t>. Clinical Responsibilities</w:t>
      </w:r>
    </w:p>
    <w:p w14:paraId="298F6B9C" w14:textId="6762DC2C" w:rsidR="009E48F0" w:rsidRPr="009E48F0" w:rsidRDefault="009E48F0" w:rsidP="009E48F0">
      <w:pPr>
        <w:tabs>
          <w:tab w:val="left" w:pos="2205"/>
        </w:tabs>
        <w:rPr>
          <w:rFonts w:cstheme="minorHAnsi"/>
          <w:b/>
          <w:bCs/>
        </w:rPr>
      </w:pPr>
      <w:r w:rsidRPr="009E48F0">
        <w:rPr>
          <w:rFonts w:cstheme="minorHAnsi"/>
          <w:b/>
          <w:bCs/>
        </w:rPr>
        <w:t>3.1 Care Home Clinical Oversight</w:t>
      </w:r>
    </w:p>
    <w:p w14:paraId="7E1FF8C4" w14:textId="77777777" w:rsidR="009E48F0" w:rsidRPr="009E48F0" w:rsidRDefault="009E48F0" w:rsidP="009E48F0">
      <w:pPr>
        <w:tabs>
          <w:tab w:val="left" w:pos="2205"/>
        </w:tabs>
        <w:rPr>
          <w:rFonts w:cstheme="minorHAnsi"/>
        </w:rPr>
      </w:pPr>
      <w:r w:rsidRPr="009E48F0">
        <w:rPr>
          <w:rFonts w:cstheme="minorHAnsi"/>
        </w:rPr>
        <w:t>• Holds clinical responsibility for patients on the TeamUp care home caseload</w:t>
      </w:r>
    </w:p>
    <w:p w14:paraId="2B9760C7" w14:textId="77777777" w:rsidR="009E48F0" w:rsidRPr="009E48F0" w:rsidRDefault="009E48F0" w:rsidP="009E48F0">
      <w:pPr>
        <w:tabs>
          <w:tab w:val="left" w:pos="2205"/>
        </w:tabs>
        <w:rPr>
          <w:rFonts w:cstheme="minorHAnsi"/>
        </w:rPr>
      </w:pPr>
      <w:r w:rsidRPr="009E48F0">
        <w:rPr>
          <w:rFonts w:cstheme="minorHAnsi"/>
        </w:rPr>
        <w:t>• Attends the care home ward round and provides senior clinical input for patients discussed</w:t>
      </w:r>
    </w:p>
    <w:p w14:paraId="69688995" w14:textId="77777777" w:rsidR="009E48F0" w:rsidRPr="009E48F0" w:rsidRDefault="009E48F0" w:rsidP="009E48F0">
      <w:pPr>
        <w:tabs>
          <w:tab w:val="left" w:pos="2205"/>
        </w:tabs>
        <w:rPr>
          <w:rFonts w:cstheme="minorHAnsi"/>
        </w:rPr>
      </w:pPr>
      <w:r w:rsidRPr="009E48F0">
        <w:rPr>
          <w:rFonts w:cstheme="minorHAnsi"/>
        </w:rPr>
        <w:t>• Reviews and authorises investigations, prescriptions and medication changes for care home patients</w:t>
      </w:r>
    </w:p>
    <w:p w14:paraId="6A730A6B" w14:textId="77777777" w:rsidR="009E48F0" w:rsidRPr="009E48F0" w:rsidRDefault="009E48F0" w:rsidP="009E48F0">
      <w:pPr>
        <w:tabs>
          <w:tab w:val="left" w:pos="2205"/>
        </w:tabs>
        <w:rPr>
          <w:rFonts w:cstheme="minorHAnsi"/>
        </w:rPr>
      </w:pPr>
      <w:r w:rsidRPr="009E48F0">
        <w:rPr>
          <w:rFonts w:cstheme="minorHAnsi"/>
        </w:rPr>
        <w:lastRenderedPageBreak/>
        <w:t>• Leads or contributes to Advance Care Planning and RESPECT form completion</w:t>
      </w:r>
    </w:p>
    <w:p w14:paraId="5A639D49" w14:textId="77777777" w:rsidR="009E48F0" w:rsidRPr="009E48F0" w:rsidRDefault="009E48F0" w:rsidP="009E48F0">
      <w:pPr>
        <w:tabs>
          <w:tab w:val="left" w:pos="2205"/>
        </w:tabs>
        <w:rPr>
          <w:rFonts w:cstheme="minorHAnsi"/>
        </w:rPr>
      </w:pPr>
      <w:r w:rsidRPr="009E48F0">
        <w:rPr>
          <w:rFonts w:cstheme="minorHAnsi"/>
        </w:rPr>
        <w:t>• Supports GSF identification and end-of-life planning</w:t>
      </w:r>
    </w:p>
    <w:p w14:paraId="3A95E15F" w14:textId="77777777" w:rsidR="009E48F0" w:rsidRPr="009E48F0" w:rsidRDefault="009E48F0" w:rsidP="009E48F0">
      <w:pPr>
        <w:tabs>
          <w:tab w:val="left" w:pos="2205"/>
        </w:tabs>
        <w:rPr>
          <w:rFonts w:cstheme="minorHAnsi"/>
        </w:rPr>
      </w:pPr>
      <w:r w:rsidRPr="009E48F0">
        <w:rPr>
          <w:rFonts w:cstheme="minorHAnsi"/>
        </w:rPr>
        <w:t>• Works with the community pharmacist to support medication reviews and deprescribing</w:t>
      </w:r>
    </w:p>
    <w:p w14:paraId="22F3C9E9" w14:textId="77777777" w:rsidR="009E48F0" w:rsidRPr="009E48F0" w:rsidRDefault="009E48F0" w:rsidP="009E48F0">
      <w:pPr>
        <w:tabs>
          <w:tab w:val="left" w:pos="2205"/>
        </w:tabs>
        <w:rPr>
          <w:rFonts w:cstheme="minorHAnsi"/>
        </w:rPr>
      </w:pPr>
      <w:r w:rsidRPr="009E48F0">
        <w:rPr>
          <w:rFonts w:cstheme="minorHAnsi"/>
        </w:rPr>
        <w:t>• Provides oversight of monitoring for frail patients — actively reducing unnecessary investigations where clinically appropriate</w:t>
      </w:r>
    </w:p>
    <w:p w14:paraId="7D95C5A9" w14:textId="77777777" w:rsidR="009E48F0" w:rsidRPr="009E48F0" w:rsidRDefault="009E48F0" w:rsidP="009E48F0">
      <w:pPr>
        <w:tabs>
          <w:tab w:val="left" w:pos="2205"/>
        </w:tabs>
        <w:rPr>
          <w:rFonts w:cstheme="minorHAnsi"/>
        </w:rPr>
      </w:pPr>
      <w:r w:rsidRPr="009E48F0">
        <w:rPr>
          <w:rFonts w:cstheme="minorHAnsi"/>
        </w:rPr>
        <w:t>• Leads or co-leads the fortnightly care home integrated neighbourhood team meeting as the GP representative</w:t>
      </w:r>
    </w:p>
    <w:p w14:paraId="75CCD250" w14:textId="238B5C9E" w:rsidR="009E48F0" w:rsidRPr="009E48F0" w:rsidRDefault="009E48F0" w:rsidP="009E48F0">
      <w:pPr>
        <w:tabs>
          <w:tab w:val="left" w:pos="2205"/>
        </w:tabs>
        <w:rPr>
          <w:rFonts w:cstheme="minorHAnsi"/>
          <w:b/>
          <w:bCs/>
        </w:rPr>
      </w:pPr>
      <w:r w:rsidRPr="009E48F0">
        <w:rPr>
          <w:rFonts w:cstheme="minorHAnsi"/>
          <w:b/>
          <w:bCs/>
        </w:rPr>
        <w:t>3.2 Housebound Patient Care</w:t>
      </w:r>
    </w:p>
    <w:p w14:paraId="4DAD32E2" w14:textId="77777777" w:rsidR="009E48F0" w:rsidRPr="009E48F0" w:rsidRDefault="009E48F0" w:rsidP="009E48F0">
      <w:pPr>
        <w:tabs>
          <w:tab w:val="left" w:pos="2205"/>
        </w:tabs>
        <w:rPr>
          <w:rFonts w:cstheme="minorHAnsi"/>
        </w:rPr>
      </w:pPr>
      <w:r w:rsidRPr="009E48F0">
        <w:rPr>
          <w:rFonts w:cstheme="minorHAnsi"/>
          <w:b/>
          <w:bCs/>
          <w:u w:val="single"/>
        </w:rPr>
        <w:t xml:space="preserve">• </w:t>
      </w:r>
      <w:r w:rsidRPr="009E48F0">
        <w:rPr>
          <w:rFonts w:cstheme="minorHAnsi"/>
        </w:rPr>
        <w:t>Provides senior medical assessment for housebound patients with acute or complex needs</w:t>
      </w:r>
    </w:p>
    <w:p w14:paraId="0885F0A1" w14:textId="77777777" w:rsidR="009E48F0" w:rsidRPr="009E48F0" w:rsidRDefault="009E48F0" w:rsidP="009E48F0">
      <w:pPr>
        <w:tabs>
          <w:tab w:val="left" w:pos="2205"/>
        </w:tabs>
        <w:rPr>
          <w:rFonts w:cstheme="minorHAnsi"/>
        </w:rPr>
      </w:pPr>
      <w:r w:rsidRPr="009E48F0">
        <w:rPr>
          <w:rFonts w:cstheme="minorHAnsi"/>
        </w:rPr>
        <w:t>• Contributes to development of personalised care and support plans</w:t>
      </w:r>
    </w:p>
    <w:p w14:paraId="156D12E1" w14:textId="77777777" w:rsidR="009E48F0" w:rsidRPr="009E48F0" w:rsidRDefault="009E48F0" w:rsidP="009E48F0">
      <w:pPr>
        <w:tabs>
          <w:tab w:val="left" w:pos="2205"/>
        </w:tabs>
        <w:rPr>
          <w:rFonts w:cstheme="minorHAnsi"/>
        </w:rPr>
      </w:pPr>
      <w:r w:rsidRPr="009E48F0">
        <w:rPr>
          <w:rFonts w:cstheme="minorHAnsi"/>
        </w:rPr>
        <w:t>• Supports structured annual reviews for housebound patients on the TeamUp caseload</w:t>
      </w:r>
    </w:p>
    <w:p w14:paraId="1479F2AB" w14:textId="77777777" w:rsidR="009E48F0" w:rsidRPr="009E48F0" w:rsidRDefault="009E48F0" w:rsidP="009E48F0">
      <w:pPr>
        <w:tabs>
          <w:tab w:val="left" w:pos="2205"/>
        </w:tabs>
        <w:rPr>
          <w:rFonts w:cstheme="minorHAnsi"/>
        </w:rPr>
      </w:pPr>
      <w:r w:rsidRPr="009E48F0">
        <w:rPr>
          <w:rFonts w:cstheme="minorHAnsi"/>
        </w:rPr>
        <w:t>4.3 Acute Home Visiting Service — Triage and Support</w:t>
      </w:r>
    </w:p>
    <w:p w14:paraId="255F550D" w14:textId="77777777" w:rsidR="009E48F0" w:rsidRPr="009E48F0" w:rsidRDefault="009E48F0" w:rsidP="009E48F0">
      <w:pPr>
        <w:tabs>
          <w:tab w:val="left" w:pos="2205"/>
        </w:tabs>
        <w:rPr>
          <w:rFonts w:cstheme="minorHAnsi"/>
        </w:rPr>
      </w:pPr>
      <w:r w:rsidRPr="009E48F0">
        <w:rPr>
          <w:rFonts w:cstheme="minorHAnsi"/>
        </w:rPr>
        <w:t>• Triages referrals from GP practices and community teams to the Acute Home Visiting Service</w:t>
      </w:r>
    </w:p>
    <w:p w14:paraId="554E9FC6" w14:textId="77777777" w:rsidR="009E48F0" w:rsidRPr="009E48F0" w:rsidRDefault="009E48F0" w:rsidP="009E48F0">
      <w:pPr>
        <w:tabs>
          <w:tab w:val="left" w:pos="2205"/>
        </w:tabs>
        <w:rPr>
          <w:rFonts w:cstheme="minorHAnsi"/>
        </w:rPr>
      </w:pPr>
      <w:r w:rsidRPr="009E48F0">
        <w:rPr>
          <w:rFonts w:cstheme="minorHAnsi"/>
        </w:rPr>
        <w:t>• Assesses urgency and clinical suitability for community management</w:t>
      </w:r>
    </w:p>
    <w:p w14:paraId="445456C8" w14:textId="77777777" w:rsidR="009E48F0" w:rsidRPr="009E48F0" w:rsidRDefault="009E48F0" w:rsidP="009E48F0">
      <w:pPr>
        <w:tabs>
          <w:tab w:val="left" w:pos="2205"/>
        </w:tabs>
        <w:rPr>
          <w:rFonts w:cstheme="minorHAnsi"/>
        </w:rPr>
      </w:pPr>
      <w:r w:rsidRPr="009E48F0">
        <w:rPr>
          <w:rFonts w:cstheme="minorHAnsi"/>
        </w:rPr>
        <w:t>• Allocates visits to appropriate clinicians where a presentation is unsuitable for AHVS</w:t>
      </w:r>
    </w:p>
    <w:p w14:paraId="7292070D" w14:textId="77777777" w:rsidR="009E48F0" w:rsidRPr="009E48F0" w:rsidRDefault="009E48F0" w:rsidP="009E48F0">
      <w:pPr>
        <w:tabs>
          <w:tab w:val="left" w:pos="2205"/>
        </w:tabs>
        <w:rPr>
          <w:rFonts w:cstheme="minorHAnsi"/>
        </w:rPr>
      </w:pPr>
      <w:r w:rsidRPr="009E48F0">
        <w:rPr>
          <w:rFonts w:cstheme="minorHAnsi"/>
        </w:rPr>
        <w:t>• Provides real-time telephone or remote clinical advice to ACPs and paramedic practitioners during acute visits</w:t>
      </w:r>
    </w:p>
    <w:p w14:paraId="67257A1A" w14:textId="77777777" w:rsidR="009E48F0" w:rsidRPr="009E48F0" w:rsidRDefault="009E48F0" w:rsidP="009E48F0">
      <w:pPr>
        <w:tabs>
          <w:tab w:val="left" w:pos="2205"/>
        </w:tabs>
        <w:rPr>
          <w:rFonts w:cstheme="minorHAnsi"/>
        </w:rPr>
      </w:pPr>
      <w:r w:rsidRPr="009E48F0">
        <w:rPr>
          <w:rFonts w:cstheme="minorHAnsi"/>
        </w:rPr>
        <w:t>• Attends acute home visits directly where clinical complexity requires GP-level assessment</w:t>
      </w:r>
    </w:p>
    <w:p w14:paraId="23CA255E" w14:textId="4DCB75BC" w:rsidR="009E48F0" w:rsidRPr="009E48F0" w:rsidRDefault="009E48F0" w:rsidP="009E48F0">
      <w:pPr>
        <w:tabs>
          <w:tab w:val="left" w:pos="2205"/>
        </w:tabs>
        <w:rPr>
          <w:rFonts w:cstheme="minorHAnsi"/>
          <w:b/>
          <w:bCs/>
        </w:rPr>
      </w:pPr>
      <w:r w:rsidRPr="009E48F0">
        <w:rPr>
          <w:rFonts w:cstheme="minorHAnsi"/>
          <w:b/>
          <w:bCs/>
        </w:rPr>
        <w:t>3.4 Integrated Neighbourhood Team — Monthly Review Meeting</w:t>
      </w:r>
    </w:p>
    <w:p w14:paraId="1D084C89" w14:textId="77777777" w:rsidR="009E48F0" w:rsidRPr="009E48F0" w:rsidRDefault="009E48F0" w:rsidP="009E48F0">
      <w:pPr>
        <w:tabs>
          <w:tab w:val="left" w:pos="2205"/>
        </w:tabs>
        <w:rPr>
          <w:rFonts w:cstheme="minorHAnsi"/>
        </w:rPr>
      </w:pPr>
      <w:r w:rsidRPr="009E48F0">
        <w:rPr>
          <w:rFonts w:cstheme="minorHAnsi"/>
        </w:rPr>
        <w:t>• Chairs or co-chairs the monthly TeamUp integrated neighbourhood team meeting</w:t>
      </w:r>
    </w:p>
    <w:p w14:paraId="626CDEE3" w14:textId="77777777" w:rsidR="009E48F0" w:rsidRPr="009E48F0" w:rsidRDefault="009E48F0" w:rsidP="009E48F0">
      <w:pPr>
        <w:tabs>
          <w:tab w:val="left" w:pos="2205"/>
        </w:tabs>
        <w:rPr>
          <w:rFonts w:cstheme="minorHAnsi"/>
        </w:rPr>
      </w:pPr>
      <w:r w:rsidRPr="009E48F0">
        <w:rPr>
          <w:rFonts w:cstheme="minorHAnsi"/>
        </w:rPr>
        <w:t>• Provides senior clinical review for complex patients discussed at the meeting</w:t>
      </w:r>
    </w:p>
    <w:p w14:paraId="05AF905F" w14:textId="77777777" w:rsidR="009E48F0" w:rsidRPr="009E48F0" w:rsidRDefault="009E48F0" w:rsidP="009E48F0">
      <w:pPr>
        <w:tabs>
          <w:tab w:val="left" w:pos="2205"/>
        </w:tabs>
        <w:rPr>
          <w:rFonts w:cstheme="minorHAnsi"/>
        </w:rPr>
      </w:pPr>
      <w:r w:rsidRPr="009E48F0">
        <w:rPr>
          <w:rFonts w:cstheme="minorHAnsi"/>
        </w:rPr>
        <w:t>• Oversees and authorises medication changes arising from the meeting</w:t>
      </w:r>
    </w:p>
    <w:p w14:paraId="3B424130" w14:textId="77777777" w:rsidR="009E48F0" w:rsidRPr="009E48F0" w:rsidRDefault="009E48F0" w:rsidP="009E48F0">
      <w:pPr>
        <w:tabs>
          <w:tab w:val="left" w:pos="2205"/>
        </w:tabs>
        <w:rPr>
          <w:rFonts w:cstheme="minorHAnsi"/>
        </w:rPr>
      </w:pPr>
      <w:r w:rsidRPr="009E48F0">
        <w:rPr>
          <w:rFonts w:cstheme="minorHAnsi"/>
        </w:rPr>
        <w:t>• Participates in polypharmacy review and structured deprescribing</w:t>
      </w:r>
    </w:p>
    <w:p w14:paraId="77CB9C82" w14:textId="77777777" w:rsidR="009E48F0" w:rsidRPr="009E48F0" w:rsidRDefault="009E48F0" w:rsidP="009E48F0">
      <w:pPr>
        <w:tabs>
          <w:tab w:val="left" w:pos="2205"/>
        </w:tabs>
        <w:rPr>
          <w:rFonts w:cstheme="minorHAnsi"/>
        </w:rPr>
      </w:pPr>
      <w:r w:rsidRPr="009E48F0">
        <w:rPr>
          <w:rFonts w:cstheme="minorHAnsi"/>
        </w:rPr>
        <w:t>• Ensures clinical decisions are documented accurately in SystmOne</w:t>
      </w:r>
    </w:p>
    <w:p w14:paraId="594031C5" w14:textId="77777777" w:rsidR="009E48F0" w:rsidRPr="009E48F0" w:rsidRDefault="009E48F0" w:rsidP="009E48F0">
      <w:pPr>
        <w:tabs>
          <w:tab w:val="left" w:pos="2205"/>
        </w:tabs>
        <w:rPr>
          <w:rFonts w:cstheme="minorHAnsi"/>
        </w:rPr>
      </w:pPr>
      <w:r w:rsidRPr="009E48F0">
        <w:rPr>
          <w:rFonts w:cstheme="minorHAnsi"/>
        </w:rPr>
        <w:t>• Collaborates with the clinical pharmacist on prescribing decisions</w:t>
      </w:r>
    </w:p>
    <w:p w14:paraId="0EC226DD" w14:textId="2672CA94" w:rsidR="009E48F0" w:rsidRPr="009E48F0" w:rsidRDefault="009E48F0" w:rsidP="009E48F0">
      <w:pPr>
        <w:tabs>
          <w:tab w:val="left" w:pos="2205"/>
        </w:tabs>
        <w:rPr>
          <w:rFonts w:cstheme="minorHAnsi"/>
          <w:b/>
          <w:bCs/>
          <w:u w:val="single"/>
        </w:rPr>
      </w:pPr>
      <w:r>
        <w:rPr>
          <w:rFonts w:cstheme="minorHAnsi"/>
          <w:b/>
          <w:bCs/>
          <w:u w:val="single"/>
        </w:rPr>
        <w:t>3</w:t>
      </w:r>
      <w:r w:rsidRPr="009E48F0">
        <w:rPr>
          <w:rFonts w:cstheme="minorHAnsi"/>
          <w:b/>
          <w:bCs/>
          <w:u w:val="single"/>
        </w:rPr>
        <w:t>.5 Real-Time Clinical Advice and Team Safety Net</w:t>
      </w:r>
    </w:p>
    <w:p w14:paraId="4959AD06" w14:textId="77777777" w:rsidR="009E48F0" w:rsidRPr="009E48F0" w:rsidRDefault="009E48F0" w:rsidP="009E48F0">
      <w:pPr>
        <w:tabs>
          <w:tab w:val="left" w:pos="2205"/>
        </w:tabs>
        <w:rPr>
          <w:rFonts w:cstheme="minorHAnsi"/>
        </w:rPr>
      </w:pPr>
      <w:r w:rsidRPr="009E48F0">
        <w:rPr>
          <w:rFonts w:cstheme="minorHAnsi"/>
        </w:rPr>
        <w:t>A core function of the Community GP is to be the senior clinical safety net for the integrated neighbourhood team throughout the working day. The GP does not need to personally see every patient — but must be reliably accessible to guide, supervise and support clinicians making complex decisions, and to step in directly where needed.</w:t>
      </w:r>
    </w:p>
    <w:p w14:paraId="104F96A0" w14:textId="77777777" w:rsidR="009E48F0" w:rsidRPr="009E48F0" w:rsidRDefault="009E48F0" w:rsidP="009E48F0">
      <w:pPr>
        <w:tabs>
          <w:tab w:val="left" w:pos="2205"/>
        </w:tabs>
        <w:rPr>
          <w:rFonts w:cstheme="minorHAnsi"/>
        </w:rPr>
      </w:pPr>
      <w:r w:rsidRPr="00DD7029">
        <w:rPr>
          <w:rFonts w:cstheme="minorHAnsi"/>
          <w:b/>
          <w:bCs/>
        </w:rPr>
        <w:lastRenderedPageBreak/>
        <w:t xml:space="preserve">• </w:t>
      </w:r>
      <w:r w:rsidRPr="00DD7029">
        <w:rPr>
          <w:rFonts w:cstheme="minorHAnsi"/>
        </w:rPr>
        <w:t>Pr</w:t>
      </w:r>
      <w:r w:rsidRPr="009E48F0">
        <w:rPr>
          <w:rFonts w:cstheme="minorHAnsi"/>
        </w:rPr>
        <w:t>ovides real-time clinical advice to ACPs, Emergency Care Practitioners, paramedic practitioners, community nurses, pharmacists and therapists</w:t>
      </w:r>
    </w:p>
    <w:p w14:paraId="58522AA0" w14:textId="77777777" w:rsidR="009E48F0" w:rsidRPr="009E48F0" w:rsidRDefault="009E48F0" w:rsidP="009E48F0">
      <w:pPr>
        <w:tabs>
          <w:tab w:val="left" w:pos="2205"/>
        </w:tabs>
        <w:rPr>
          <w:rFonts w:cstheme="minorHAnsi"/>
        </w:rPr>
      </w:pPr>
      <w:r w:rsidRPr="009E48F0">
        <w:rPr>
          <w:rFonts w:cstheme="minorHAnsi"/>
        </w:rPr>
        <w:t>• Reviews complex or uncertain cases directly where clinical risk warrants it</w:t>
      </w:r>
    </w:p>
    <w:p w14:paraId="633A264C" w14:textId="77777777" w:rsidR="009E48F0" w:rsidRPr="009E48F0" w:rsidRDefault="009E48F0" w:rsidP="009E48F0">
      <w:pPr>
        <w:tabs>
          <w:tab w:val="left" w:pos="2205"/>
        </w:tabs>
        <w:rPr>
          <w:rFonts w:cstheme="minorHAnsi"/>
        </w:rPr>
      </w:pPr>
      <w:r w:rsidRPr="009E48F0">
        <w:rPr>
          <w:rFonts w:cstheme="minorHAnsi"/>
        </w:rPr>
        <w:t>• Provides clinical input to care coordinators on matters requiring medical assessment or authorisation</w:t>
      </w:r>
    </w:p>
    <w:p w14:paraId="48DC1A36" w14:textId="77777777" w:rsidR="009E48F0" w:rsidRPr="009E48F0" w:rsidRDefault="009E48F0" w:rsidP="009E48F0">
      <w:pPr>
        <w:tabs>
          <w:tab w:val="left" w:pos="2205"/>
        </w:tabs>
        <w:rPr>
          <w:rFonts w:cstheme="minorHAnsi"/>
        </w:rPr>
      </w:pPr>
      <w:r w:rsidRPr="009E48F0">
        <w:rPr>
          <w:rFonts w:cstheme="minorHAnsi"/>
        </w:rPr>
        <w:t>• Completes MCCD, coroner referrals and medical examiner notifications as required</w:t>
      </w:r>
    </w:p>
    <w:p w14:paraId="3EE652F9" w14:textId="498CF1A5" w:rsidR="009E48F0" w:rsidRPr="009E48F0" w:rsidRDefault="009E48F0" w:rsidP="009E48F0">
      <w:pPr>
        <w:tabs>
          <w:tab w:val="left" w:pos="2205"/>
        </w:tabs>
        <w:rPr>
          <w:rFonts w:cstheme="minorHAnsi"/>
          <w:b/>
          <w:bCs/>
        </w:rPr>
      </w:pPr>
      <w:r w:rsidRPr="009E48F0">
        <w:rPr>
          <w:rFonts w:cstheme="minorHAnsi"/>
          <w:b/>
          <w:bCs/>
        </w:rPr>
        <w:t>3.6 Prescribing and Monitoring Oversight</w:t>
      </w:r>
    </w:p>
    <w:p w14:paraId="2509EDA1" w14:textId="77777777" w:rsidR="009E48F0" w:rsidRPr="00BB37FB" w:rsidRDefault="009E48F0" w:rsidP="009E48F0">
      <w:pPr>
        <w:tabs>
          <w:tab w:val="left" w:pos="2205"/>
        </w:tabs>
        <w:rPr>
          <w:rFonts w:cstheme="minorHAnsi"/>
        </w:rPr>
      </w:pPr>
      <w:r w:rsidRPr="00DD7029">
        <w:rPr>
          <w:rFonts w:cstheme="minorHAnsi"/>
          <w:b/>
          <w:bCs/>
        </w:rPr>
        <w:t xml:space="preserve">• </w:t>
      </w:r>
      <w:r w:rsidRPr="00BB37FB">
        <w:rPr>
          <w:rFonts w:cstheme="minorHAnsi"/>
        </w:rPr>
        <w:t>Reviews and authorises prescriptions for patients under the TeamUp caseload</w:t>
      </w:r>
    </w:p>
    <w:p w14:paraId="08EE04CB" w14:textId="77777777" w:rsidR="009E48F0" w:rsidRPr="00BB37FB" w:rsidRDefault="009E48F0" w:rsidP="009E48F0">
      <w:pPr>
        <w:tabs>
          <w:tab w:val="left" w:pos="2205"/>
        </w:tabs>
        <w:rPr>
          <w:rFonts w:cstheme="minorHAnsi"/>
        </w:rPr>
      </w:pPr>
      <w:r w:rsidRPr="00BB37FB">
        <w:rPr>
          <w:rFonts w:cstheme="minorHAnsi"/>
        </w:rPr>
        <w:t>• Oversees the safety and appropriateness of monitoring for community patients</w:t>
      </w:r>
    </w:p>
    <w:p w14:paraId="2E3AA847" w14:textId="77777777" w:rsidR="009E48F0" w:rsidRPr="00BB37FB" w:rsidRDefault="009E48F0" w:rsidP="009E48F0">
      <w:pPr>
        <w:tabs>
          <w:tab w:val="left" w:pos="2205"/>
        </w:tabs>
        <w:rPr>
          <w:rFonts w:cstheme="minorHAnsi"/>
        </w:rPr>
      </w:pPr>
      <w:r w:rsidRPr="00BB37FB">
        <w:rPr>
          <w:rFonts w:cstheme="minorHAnsi"/>
        </w:rPr>
        <w:t>• Actively supports reduction of unnecessary and burdensome monitoring in frail patients</w:t>
      </w:r>
    </w:p>
    <w:p w14:paraId="1B567F0A" w14:textId="77777777" w:rsidR="009E48F0" w:rsidRPr="00BB37FB" w:rsidRDefault="009E48F0" w:rsidP="009E48F0">
      <w:pPr>
        <w:tabs>
          <w:tab w:val="left" w:pos="2205"/>
        </w:tabs>
        <w:rPr>
          <w:rFonts w:cstheme="minorHAnsi"/>
        </w:rPr>
      </w:pPr>
      <w:r w:rsidRPr="00BB37FB">
        <w:rPr>
          <w:rFonts w:cstheme="minorHAnsi"/>
        </w:rPr>
        <w:t>• Ensures all prescribing and monitoring decisions are documented clearly in SystmOne</w:t>
      </w:r>
    </w:p>
    <w:p w14:paraId="605474E7" w14:textId="4AE53EC4" w:rsidR="009E48F0" w:rsidRPr="00611034" w:rsidRDefault="00BB37FB" w:rsidP="009E48F0">
      <w:pPr>
        <w:tabs>
          <w:tab w:val="left" w:pos="2205"/>
        </w:tabs>
        <w:rPr>
          <w:rFonts w:cstheme="minorHAnsi"/>
          <w:b/>
          <w:bCs/>
          <w:u w:val="single"/>
        </w:rPr>
      </w:pPr>
      <w:r w:rsidRPr="00611034">
        <w:rPr>
          <w:rFonts w:cstheme="minorHAnsi"/>
          <w:b/>
          <w:bCs/>
          <w:u w:val="single"/>
        </w:rPr>
        <w:t>4</w:t>
      </w:r>
      <w:r w:rsidR="009E48F0" w:rsidRPr="00611034">
        <w:rPr>
          <w:rFonts w:cstheme="minorHAnsi"/>
          <w:b/>
          <w:bCs/>
          <w:u w:val="single"/>
        </w:rPr>
        <w:t>. Education, Training and Supervision</w:t>
      </w:r>
    </w:p>
    <w:p w14:paraId="118ED5ED" w14:textId="55501DB5" w:rsidR="009E48F0" w:rsidRDefault="009E48F0" w:rsidP="009E48F0">
      <w:pPr>
        <w:tabs>
          <w:tab w:val="left" w:pos="2205"/>
        </w:tabs>
        <w:rPr>
          <w:rFonts w:cstheme="minorHAnsi"/>
        </w:rPr>
      </w:pPr>
      <w:r w:rsidRPr="00BB37FB">
        <w:rPr>
          <w:rFonts w:cstheme="minorHAnsi"/>
        </w:rPr>
        <w:t>All Community GPs contribute to the educational environment within TeamUp, supporting the development of colleagues across the integrated neighbourhood team and maintaining a culture of</w:t>
      </w:r>
      <w:r w:rsidR="00BB37FB">
        <w:rPr>
          <w:rFonts w:cstheme="minorHAnsi"/>
        </w:rPr>
        <w:t xml:space="preserve"> </w:t>
      </w:r>
      <w:r w:rsidRPr="00BB37FB">
        <w:rPr>
          <w:rFonts w:cstheme="minorHAnsi"/>
        </w:rPr>
        <w:t>shared learning</w:t>
      </w:r>
      <w:r w:rsidR="00BB37FB">
        <w:rPr>
          <w:rFonts w:cstheme="minorHAnsi"/>
        </w:rPr>
        <w:t>.</w:t>
      </w:r>
    </w:p>
    <w:p w14:paraId="7AD5BB22" w14:textId="776102F2" w:rsidR="006F7A90" w:rsidRPr="00611034" w:rsidRDefault="006F7A90" w:rsidP="006F7A90">
      <w:pPr>
        <w:tabs>
          <w:tab w:val="left" w:pos="2205"/>
        </w:tabs>
        <w:rPr>
          <w:rFonts w:cstheme="minorHAnsi"/>
          <w:b/>
          <w:bCs/>
          <w:u w:val="single"/>
        </w:rPr>
      </w:pPr>
      <w:r w:rsidRPr="00611034">
        <w:rPr>
          <w:rFonts w:cstheme="minorHAnsi"/>
          <w:b/>
          <w:bCs/>
          <w:u w:val="single"/>
        </w:rPr>
        <w:t>5. All Community GPs — Education and Team Learning</w:t>
      </w:r>
    </w:p>
    <w:p w14:paraId="74790980" w14:textId="77777777" w:rsidR="006F7A90" w:rsidRPr="006F7A90" w:rsidRDefault="006F7A90" w:rsidP="006F7A90">
      <w:pPr>
        <w:tabs>
          <w:tab w:val="left" w:pos="2205"/>
        </w:tabs>
        <w:rPr>
          <w:rFonts w:cstheme="minorHAnsi"/>
        </w:rPr>
      </w:pPr>
      <w:r w:rsidRPr="006F7A90">
        <w:rPr>
          <w:rFonts w:cstheme="minorHAnsi"/>
        </w:rPr>
        <w:t>• Provides formal and informal clinical supervision to ACPs and GP registrars working within the service</w:t>
      </w:r>
    </w:p>
    <w:p w14:paraId="626E60F8" w14:textId="77777777" w:rsidR="006F7A90" w:rsidRPr="006F7A90" w:rsidRDefault="006F7A90" w:rsidP="006F7A90">
      <w:pPr>
        <w:tabs>
          <w:tab w:val="left" w:pos="2205"/>
        </w:tabs>
        <w:rPr>
          <w:rFonts w:cstheme="minorHAnsi"/>
        </w:rPr>
      </w:pPr>
      <w:r w:rsidRPr="006F7A90">
        <w:rPr>
          <w:rFonts w:cstheme="minorHAnsi"/>
        </w:rPr>
        <w:t>• Supports ACPs in developing clinical decision-making for complex community presentations</w:t>
      </w:r>
    </w:p>
    <w:p w14:paraId="3F8AF278" w14:textId="77777777" w:rsidR="006F7A90" w:rsidRPr="006F7A90" w:rsidRDefault="006F7A90" w:rsidP="006F7A90">
      <w:pPr>
        <w:tabs>
          <w:tab w:val="left" w:pos="2205"/>
        </w:tabs>
        <w:rPr>
          <w:rFonts w:cstheme="minorHAnsi"/>
        </w:rPr>
      </w:pPr>
      <w:r w:rsidRPr="006F7A90">
        <w:rPr>
          <w:rFonts w:cstheme="minorHAnsi"/>
        </w:rPr>
        <w:t>• Delivers or contributes to case-based teaching within the integrated neighbourhood team</w:t>
      </w:r>
    </w:p>
    <w:p w14:paraId="5084C068" w14:textId="77777777" w:rsidR="006F7A90" w:rsidRPr="006F7A90" w:rsidRDefault="006F7A90" w:rsidP="006F7A90">
      <w:pPr>
        <w:tabs>
          <w:tab w:val="left" w:pos="2205"/>
        </w:tabs>
        <w:rPr>
          <w:rFonts w:cstheme="minorHAnsi"/>
        </w:rPr>
      </w:pPr>
      <w:r w:rsidRPr="006F7A90">
        <w:rPr>
          <w:rFonts w:cstheme="minorHAnsi"/>
        </w:rPr>
        <w:t>• Supports induction and onboarding for new team members</w:t>
      </w:r>
    </w:p>
    <w:p w14:paraId="0FD63551" w14:textId="77777777" w:rsidR="006F7A90" w:rsidRPr="006F7A90" w:rsidRDefault="006F7A90" w:rsidP="006F7A90">
      <w:pPr>
        <w:tabs>
          <w:tab w:val="left" w:pos="2205"/>
        </w:tabs>
        <w:rPr>
          <w:rFonts w:cstheme="minorHAnsi"/>
        </w:rPr>
      </w:pPr>
      <w:r w:rsidRPr="006F7A90">
        <w:rPr>
          <w:rFonts w:cstheme="minorHAnsi"/>
        </w:rPr>
        <w:t>• Contributes to multidisciplinary learning from significant events and near-misses</w:t>
      </w:r>
    </w:p>
    <w:p w14:paraId="7045D9D8" w14:textId="77777777" w:rsidR="006F7A90" w:rsidRPr="00611034" w:rsidRDefault="006F7A90" w:rsidP="006F7A90">
      <w:pPr>
        <w:tabs>
          <w:tab w:val="left" w:pos="2205"/>
        </w:tabs>
        <w:rPr>
          <w:rFonts w:cstheme="minorHAnsi"/>
          <w:b/>
          <w:bCs/>
          <w:u w:val="single"/>
        </w:rPr>
      </w:pPr>
      <w:r w:rsidRPr="00611034">
        <w:rPr>
          <w:rFonts w:cstheme="minorHAnsi"/>
          <w:b/>
          <w:bCs/>
          <w:u w:val="single"/>
        </w:rPr>
        <w:t>6. Clinical Governance</w:t>
      </w:r>
    </w:p>
    <w:p w14:paraId="42C31DB8" w14:textId="77777777" w:rsidR="006F7A90" w:rsidRPr="006F7A90" w:rsidRDefault="006F7A90" w:rsidP="006F7A90">
      <w:pPr>
        <w:tabs>
          <w:tab w:val="left" w:pos="2205"/>
        </w:tabs>
        <w:rPr>
          <w:rFonts w:cstheme="minorHAnsi"/>
        </w:rPr>
      </w:pPr>
      <w:r w:rsidRPr="006F7A90">
        <w:rPr>
          <w:rFonts w:cstheme="minorHAnsi"/>
        </w:rPr>
        <w:t>• Participates in significant event analysis and learning from incidents</w:t>
      </w:r>
    </w:p>
    <w:p w14:paraId="5257E533" w14:textId="77777777" w:rsidR="006F7A90" w:rsidRPr="006F7A90" w:rsidRDefault="006F7A90" w:rsidP="006F7A90">
      <w:pPr>
        <w:tabs>
          <w:tab w:val="left" w:pos="2205"/>
        </w:tabs>
        <w:rPr>
          <w:rFonts w:cstheme="minorHAnsi"/>
        </w:rPr>
      </w:pPr>
      <w:r w:rsidRPr="006F7A90">
        <w:rPr>
          <w:rFonts w:cstheme="minorHAnsi"/>
        </w:rPr>
        <w:t>• Supports clinical audit and quality improvement cycles within the service</w:t>
      </w:r>
    </w:p>
    <w:p w14:paraId="1100A8B3" w14:textId="77777777" w:rsidR="006F7A90" w:rsidRPr="006F7A90" w:rsidRDefault="006F7A90" w:rsidP="006F7A90">
      <w:pPr>
        <w:tabs>
          <w:tab w:val="left" w:pos="2205"/>
        </w:tabs>
        <w:rPr>
          <w:rFonts w:cstheme="minorHAnsi"/>
        </w:rPr>
      </w:pPr>
      <w:r w:rsidRPr="006F7A90">
        <w:rPr>
          <w:rFonts w:cstheme="minorHAnsi"/>
        </w:rPr>
        <w:t>• Maintains high standards of clinical documentation in SystmOne</w:t>
      </w:r>
    </w:p>
    <w:p w14:paraId="6154A654" w14:textId="77777777" w:rsidR="006F7A90" w:rsidRPr="006F7A90" w:rsidRDefault="006F7A90" w:rsidP="006F7A90">
      <w:pPr>
        <w:tabs>
          <w:tab w:val="left" w:pos="2205"/>
        </w:tabs>
        <w:rPr>
          <w:rFonts w:cstheme="minorHAnsi"/>
        </w:rPr>
      </w:pPr>
      <w:r w:rsidRPr="006F7A90">
        <w:rPr>
          <w:rFonts w:cstheme="minorHAnsi"/>
        </w:rPr>
        <w:t>• Participates in peer review and appraisal processes</w:t>
      </w:r>
    </w:p>
    <w:p w14:paraId="077DD36A" w14:textId="77777777" w:rsidR="006F7A90" w:rsidRPr="006F7A90" w:rsidRDefault="006F7A90" w:rsidP="006F7A90">
      <w:pPr>
        <w:tabs>
          <w:tab w:val="left" w:pos="2205"/>
        </w:tabs>
        <w:rPr>
          <w:rFonts w:cstheme="minorHAnsi"/>
        </w:rPr>
      </w:pPr>
      <w:r w:rsidRPr="006F7A90">
        <w:rPr>
          <w:rFonts w:cstheme="minorHAnsi"/>
        </w:rPr>
        <w:t>• Contributes to outcome measurement and evaluation of the TeamUp service</w:t>
      </w:r>
    </w:p>
    <w:p w14:paraId="33AB589B" w14:textId="77777777" w:rsidR="006F7A90" w:rsidRDefault="006F7A90" w:rsidP="009E48F0">
      <w:pPr>
        <w:tabs>
          <w:tab w:val="left" w:pos="2205"/>
        </w:tabs>
        <w:rPr>
          <w:rFonts w:cstheme="minorHAnsi"/>
        </w:rPr>
      </w:pPr>
    </w:p>
    <w:p w14:paraId="6646EB98" w14:textId="2DCFE4EC" w:rsidR="006F7A90" w:rsidRPr="00611034" w:rsidRDefault="006F7A90" w:rsidP="006F7A90">
      <w:pPr>
        <w:tabs>
          <w:tab w:val="left" w:pos="2205"/>
        </w:tabs>
        <w:rPr>
          <w:rFonts w:cstheme="minorHAnsi"/>
          <w:b/>
          <w:bCs/>
          <w:u w:val="single"/>
        </w:rPr>
      </w:pPr>
      <w:r w:rsidRPr="00611034">
        <w:rPr>
          <w:rFonts w:cstheme="minorHAnsi"/>
          <w:b/>
          <w:bCs/>
          <w:u w:val="single"/>
        </w:rPr>
        <w:lastRenderedPageBreak/>
        <w:t>7. Professional Requirements</w:t>
      </w:r>
    </w:p>
    <w:p w14:paraId="49C91FFA" w14:textId="77777777" w:rsidR="006F7A90" w:rsidRPr="00611034" w:rsidRDefault="006F7A90" w:rsidP="00611034">
      <w:pPr>
        <w:pStyle w:val="ListParagraph"/>
        <w:numPr>
          <w:ilvl w:val="0"/>
          <w:numId w:val="19"/>
        </w:numPr>
        <w:tabs>
          <w:tab w:val="left" w:pos="2205"/>
        </w:tabs>
        <w:rPr>
          <w:rFonts w:cstheme="minorHAnsi"/>
        </w:rPr>
      </w:pPr>
      <w:r w:rsidRPr="00611034">
        <w:rPr>
          <w:rFonts w:cstheme="minorHAnsi"/>
        </w:rPr>
        <w:t>GMC Registration Full registration with valid licence to practise — must be maintained</w:t>
      </w:r>
    </w:p>
    <w:p w14:paraId="43DC9A07" w14:textId="77777777" w:rsidR="006F7A90" w:rsidRPr="00611034" w:rsidRDefault="006F7A90" w:rsidP="00611034">
      <w:pPr>
        <w:pStyle w:val="ListParagraph"/>
        <w:numPr>
          <w:ilvl w:val="0"/>
          <w:numId w:val="19"/>
        </w:numPr>
        <w:tabs>
          <w:tab w:val="left" w:pos="2205"/>
        </w:tabs>
        <w:rPr>
          <w:rFonts w:cstheme="minorHAnsi"/>
        </w:rPr>
      </w:pPr>
      <w:r w:rsidRPr="00611034">
        <w:rPr>
          <w:rFonts w:cstheme="minorHAnsi"/>
        </w:rPr>
        <w:t>NHS Performers List Must be maintained</w:t>
      </w:r>
    </w:p>
    <w:p w14:paraId="010DE114" w14:textId="77777777" w:rsidR="006F7A90" w:rsidRPr="00611034" w:rsidRDefault="006F7A90" w:rsidP="00611034">
      <w:pPr>
        <w:pStyle w:val="ListParagraph"/>
        <w:numPr>
          <w:ilvl w:val="0"/>
          <w:numId w:val="19"/>
        </w:numPr>
        <w:tabs>
          <w:tab w:val="left" w:pos="2205"/>
        </w:tabs>
        <w:rPr>
          <w:rFonts w:cstheme="minorHAnsi"/>
        </w:rPr>
      </w:pPr>
      <w:r w:rsidRPr="00611034">
        <w:rPr>
          <w:rFonts w:cstheme="minorHAnsi"/>
        </w:rPr>
        <w:t>CCT in General Practice Required</w:t>
      </w:r>
    </w:p>
    <w:p w14:paraId="0C806A46" w14:textId="77777777" w:rsidR="006F7A90" w:rsidRPr="00611034" w:rsidRDefault="006F7A90" w:rsidP="00611034">
      <w:pPr>
        <w:pStyle w:val="ListParagraph"/>
        <w:numPr>
          <w:ilvl w:val="0"/>
          <w:numId w:val="19"/>
        </w:numPr>
        <w:tabs>
          <w:tab w:val="left" w:pos="2205"/>
        </w:tabs>
        <w:rPr>
          <w:rFonts w:cstheme="minorHAnsi"/>
        </w:rPr>
      </w:pPr>
      <w:r w:rsidRPr="00611034">
        <w:rPr>
          <w:rFonts w:cstheme="minorHAnsi"/>
        </w:rPr>
        <w:t xml:space="preserve">Mandatory training </w:t>
      </w:r>
      <w:proofErr w:type="gramStart"/>
      <w:r w:rsidRPr="00611034">
        <w:rPr>
          <w:rFonts w:cstheme="minorHAnsi"/>
        </w:rPr>
        <w:t>As</w:t>
      </w:r>
      <w:proofErr w:type="gramEnd"/>
      <w:r w:rsidRPr="00611034">
        <w:rPr>
          <w:rFonts w:cstheme="minorHAnsi"/>
        </w:rPr>
        <w:t xml:space="preserve"> per PCN requirements — must be kept current</w:t>
      </w:r>
    </w:p>
    <w:p w14:paraId="3579C723" w14:textId="77777777" w:rsidR="006F7A90" w:rsidRPr="00611034" w:rsidRDefault="006F7A90" w:rsidP="00611034">
      <w:pPr>
        <w:pStyle w:val="ListParagraph"/>
        <w:numPr>
          <w:ilvl w:val="0"/>
          <w:numId w:val="19"/>
        </w:numPr>
        <w:tabs>
          <w:tab w:val="left" w:pos="2205"/>
        </w:tabs>
        <w:rPr>
          <w:rFonts w:cstheme="minorHAnsi"/>
        </w:rPr>
      </w:pPr>
      <w:r w:rsidRPr="00611034">
        <w:rPr>
          <w:rFonts w:cstheme="minorHAnsi"/>
        </w:rPr>
        <w:t>Medical indemnity Appropriate to scope of post including community visiting and extended hours — must be maintained</w:t>
      </w:r>
    </w:p>
    <w:p w14:paraId="1BD9688A" w14:textId="77777777" w:rsidR="006F7A90" w:rsidRPr="00611034" w:rsidRDefault="006F7A90" w:rsidP="00611034">
      <w:pPr>
        <w:pStyle w:val="ListParagraph"/>
        <w:numPr>
          <w:ilvl w:val="0"/>
          <w:numId w:val="19"/>
        </w:numPr>
        <w:tabs>
          <w:tab w:val="left" w:pos="2205"/>
        </w:tabs>
        <w:rPr>
          <w:rFonts w:cstheme="minorHAnsi"/>
        </w:rPr>
      </w:pPr>
      <w:r w:rsidRPr="00611034">
        <w:rPr>
          <w:rFonts w:cstheme="minorHAnsi"/>
        </w:rPr>
        <w:t>Driving licence Valid UK licence required</w:t>
      </w:r>
    </w:p>
    <w:p w14:paraId="7E8C379E" w14:textId="77777777" w:rsidR="006F7A90" w:rsidRPr="00611034" w:rsidRDefault="006F7A90" w:rsidP="00611034">
      <w:pPr>
        <w:pStyle w:val="ListParagraph"/>
        <w:numPr>
          <w:ilvl w:val="0"/>
          <w:numId w:val="19"/>
        </w:numPr>
        <w:tabs>
          <w:tab w:val="left" w:pos="2205"/>
        </w:tabs>
        <w:rPr>
          <w:rFonts w:cstheme="minorHAnsi"/>
        </w:rPr>
      </w:pPr>
      <w:r w:rsidRPr="00611034">
        <w:rPr>
          <w:rFonts w:cstheme="minorHAnsi"/>
        </w:rPr>
        <w:t>Vehicle insurance Business use cover for community visiting — must be maintained</w:t>
      </w:r>
    </w:p>
    <w:p w14:paraId="643E9F28" w14:textId="77777777" w:rsidR="006F7A90" w:rsidRPr="00611034" w:rsidRDefault="006F7A90" w:rsidP="00611034">
      <w:pPr>
        <w:pStyle w:val="ListParagraph"/>
        <w:numPr>
          <w:ilvl w:val="0"/>
          <w:numId w:val="19"/>
        </w:numPr>
        <w:tabs>
          <w:tab w:val="left" w:pos="2205"/>
        </w:tabs>
        <w:rPr>
          <w:rFonts w:cstheme="minorHAnsi"/>
        </w:rPr>
      </w:pPr>
      <w:r w:rsidRPr="00611034">
        <w:rPr>
          <w:rFonts w:cstheme="minorHAnsi"/>
        </w:rPr>
        <w:t>DBS Enhanced level — required on appointment, renewed per EHP policy</w:t>
      </w:r>
    </w:p>
    <w:p w14:paraId="516CBDFD" w14:textId="77777777" w:rsidR="006F7A90" w:rsidRPr="00611034" w:rsidRDefault="006F7A90" w:rsidP="00611034">
      <w:pPr>
        <w:pStyle w:val="ListParagraph"/>
        <w:numPr>
          <w:ilvl w:val="0"/>
          <w:numId w:val="19"/>
        </w:numPr>
        <w:tabs>
          <w:tab w:val="left" w:pos="2205"/>
        </w:tabs>
        <w:rPr>
          <w:rFonts w:cstheme="minorHAnsi"/>
        </w:rPr>
      </w:pPr>
      <w:r w:rsidRPr="00611034">
        <w:rPr>
          <w:rFonts w:cstheme="minorHAnsi"/>
        </w:rPr>
        <w:t>Appraisal &amp; revalidation GMC — EHP to support</w:t>
      </w:r>
    </w:p>
    <w:p w14:paraId="53C1616F" w14:textId="77777777" w:rsidR="006F7A90" w:rsidRPr="00611034" w:rsidRDefault="006F7A90" w:rsidP="00611034">
      <w:pPr>
        <w:pStyle w:val="ListParagraph"/>
        <w:numPr>
          <w:ilvl w:val="0"/>
          <w:numId w:val="19"/>
        </w:numPr>
        <w:tabs>
          <w:tab w:val="left" w:pos="2205"/>
        </w:tabs>
        <w:rPr>
          <w:rFonts w:cstheme="minorHAnsi"/>
        </w:rPr>
      </w:pPr>
      <w:r w:rsidRPr="00611034">
        <w:rPr>
          <w:rFonts w:cstheme="minorHAnsi"/>
        </w:rPr>
        <w:t>CPD Ongoing — relevant to the scope of the role</w:t>
      </w:r>
    </w:p>
    <w:p w14:paraId="7CB2116E" w14:textId="77777777" w:rsidR="006F7A90" w:rsidRDefault="006F7A90" w:rsidP="009E48F0">
      <w:pPr>
        <w:tabs>
          <w:tab w:val="left" w:pos="2205"/>
        </w:tabs>
        <w:rPr>
          <w:rFonts w:cstheme="minorHAnsi"/>
        </w:rPr>
      </w:pPr>
    </w:p>
    <w:bookmarkEnd w:id="1"/>
    <w:p w14:paraId="26AF5FF3" w14:textId="12B3C0BD" w:rsidR="00533EC9" w:rsidRDefault="00DD7029" w:rsidP="00533EC9">
      <w:pPr>
        <w:tabs>
          <w:tab w:val="left" w:pos="2205"/>
        </w:tabs>
        <w:rPr>
          <w:rFonts w:cstheme="minorHAnsi"/>
          <w:b/>
          <w:bCs/>
          <w:sz w:val="24"/>
          <w:szCs w:val="24"/>
          <w:u w:val="single"/>
        </w:rPr>
      </w:pPr>
      <w:r>
        <w:rPr>
          <w:rFonts w:cstheme="minorHAnsi"/>
          <w:b/>
          <w:bCs/>
          <w:sz w:val="24"/>
          <w:szCs w:val="24"/>
          <w:u w:val="single"/>
        </w:rPr>
        <w:t>K</w:t>
      </w:r>
      <w:r w:rsidR="00533EC9" w:rsidRPr="00DD7029">
        <w:rPr>
          <w:rFonts w:cstheme="minorHAnsi"/>
          <w:b/>
          <w:bCs/>
          <w:sz w:val="24"/>
          <w:szCs w:val="24"/>
          <w:u w:val="single"/>
        </w:rPr>
        <w:t>ey relationships</w:t>
      </w:r>
    </w:p>
    <w:p w14:paraId="34855577" w14:textId="332A3B7A" w:rsidR="00DD7029" w:rsidRPr="00DD7029" w:rsidRDefault="00DD7029" w:rsidP="00533EC9">
      <w:pPr>
        <w:tabs>
          <w:tab w:val="left" w:pos="2205"/>
        </w:tabs>
        <w:rPr>
          <w:rFonts w:cstheme="minorHAnsi"/>
          <w:b/>
          <w:bCs/>
          <w:sz w:val="24"/>
          <w:szCs w:val="24"/>
        </w:rPr>
      </w:pPr>
      <w:r w:rsidRPr="00DD7029">
        <w:rPr>
          <w:rFonts w:cstheme="minorHAnsi"/>
          <w:b/>
          <w:bCs/>
          <w:sz w:val="24"/>
          <w:szCs w:val="24"/>
        </w:rPr>
        <w:t>Internal</w:t>
      </w:r>
    </w:p>
    <w:p w14:paraId="3100B5F6" w14:textId="77777777" w:rsidR="00533EC9" w:rsidRPr="00246D87" w:rsidRDefault="00533EC9" w:rsidP="002A7AB1">
      <w:pPr>
        <w:pStyle w:val="ListParagraph"/>
        <w:numPr>
          <w:ilvl w:val="0"/>
          <w:numId w:val="6"/>
        </w:numPr>
        <w:tabs>
          <w:tab w:val="left" w:pos="2205"/>
        </w:tabs>
        <w:rPr>
          <w:rFonts w:cstheme="minorHAnsi"/>
          <w:b/>
          <w:bCs/>
          <w:sz w:val="22"/>
          <w:szCs w:val="22"/>
        </w:rPr>
      </w:pPr>
      <w:r w:rsidRPr="00246D87">
        <w:rPr>
          <w:rFonts w:cstheme="minorHAnsi"/>
          <w:sz w:val="22"/>
          <w:szCs w:val="22"/>
        </w:rPr>
        <w:t xml:space="preserve">Social Prescribing team </w:t>
      </w:r>
    </w:p>
    <w:p w14:paraId="03515931" w14:textId="77777777" w:rsidR="00533EC9" w:rsidRPr="00246D87" w:rsidRDefault="00533EC9" w:rsidP="002A7AB1">
      <w:pPr>
        <w:pStyle w:val="ListParagraph"/>
        <w:numPr>
          <w:ilvl w:val="0"/>
          <w:numId w:val="6"/>
        </w:numPr>
        <w:tabs>
          <w:tab w:val="left" w:pos="2205"/>
        </w:tabs>
        <w:rPr>
          <w:rFonts w:cstheme="minorHAnsi"/>
          <w:b/>
          <w:bCs/>
          <w:sz w:val="22"/>
          <w:szCs w:val="22"/>
        </w:rPr>
      </w:pPr>
      <w:r w:rsidRPr="00246D87">
        <w:rPr>
          <w:rFonts w:cstheme="minorHAnsi"/>
          <w:sz w:val="22"/>
          <w:szCs w:val="22"/>
        </w:rPr>
        <w:t>Service Manager</w:t>
      </w:r>
    </w:p>
    <w:p w14:paraId="62D75077" w14:textId="12A4D752" w:rsidR="00533EC9" w:rsidRPr="00246D87" w:rsidRDefault="00533EC9" w:rsidP="002A7AB1">
      <w:pPr>
        <w:pStyle w:val="ListParagraph"/>
        <w:numPr>
          <w:ilvl w:val="0"/>
          <w:numId w:val="6"/>
        </w:numPr>
        <w:tabs>
          <w:tab w:val="left" w:pos="2205"/>
        </w:tabs>
        <w:rPr>
          <w:rFonts w:cstheme="minorHAnsi"/>
          <w:b/>
          <w:bCs/>
          <w:sz w:val="22"/>
          <w:szCs w:val="22"/>
        </w:rPr>
      </w:pPr>
      <w:r w:rsidRPr="00246D87">
        <w:rPr>
          <w:rFonts w:cstheme="minorHAnsi"/>
          <w:sz w:val="22"/>
          <w:szCs w:val="22"/>
        </w:rPr>
        <w:t>Managing Partner &amp; CEO</w:t>
      </w:r>
    </w:p>
    <w:p w14:paraId="550BC0CF" w14:textId="3B5B6503" w:rsidR="000D5B2D" w:rsidRPr="00246D87" w:rsidRDefault="000D5B2D" w:rsidP="002A7AB1">
      <w:pPr>
        <w:pStyle w:val="ListParagraph"/>
        <w:numPr>
          <w:ilvl w:val="0"/>
          <w:numId w:val="6"/>
        </w:numPr>
        <w:tabs>
          <w:tab w:val="left" w:pos="2205"/>
        </w:tabs>
        <w:rPr>
          <w:rFonts w:cstheme="minorHAnsi"/>
          <w:b/>
          <w:bCs/>
          <w:sz w:val="22"/>
          <w:szCs w:val="22"/>
        </w:rPr>
      </w:pPr>
      <w:r w:rsidRPr="00246D87">
        <w:rPr>
          <w:rFonts w:cstheme="minorHAnsi"/>
          <w:sz w:val="22"/>
          <w:szCs w:val="22"/>
        </w:rPr>
        <w:t>Chief Operating Officer</w:t>
      </w:r>
    </w:p>
    <w:p w14:paraId="7936D0C0" w14:textId="6A65A44E" w:rsidR="00533EC9" w:rsidRPr="00246D87" w:rsidRDefault="00874B42" w:rsidP="002A7AB1">
      <w:pPr>
        <w:pStyle w:val="ListParagraph"/>
        <w:numPr>
          <w:ilvl w:val="0"/>
          <w:numId w:val="6"/>
        </w:numPr>
        <w:tabs>
          <w:tab w:val="left" w:pos="2205"/>
        </w:tabs>
        <w:rPr>
          <w:rFonts w:cstheme="minorHAnsi"/>
          <w:b/>
          <w:bCs/>
          <w:sz w:val="22"/>
          <w:szCs w:val="22"/>
        </w:rPr>
      </w:pPr>
      <w:r w:rsidRPr="00246D87">
        <w:rPr>
          <w:rFonts w:cstheme="minorHAnsi"/>
          <w:sz w:val="22"/>
          <w:szCs w:val="22"/>
        </w:rPr>
        <w:t xml:space="preserve">Other </w:t>
      </w:r>
      <w:r w:rsidR="00533EC9" w:rsidRPr="00246D87">
        <w:rPr>
          <w:rFonts w:cstheme="minorHAnsi"/>
          <w:sz w:val="22"/>
          <w:szCs w:val="22"/>
        </w:rPr>
        <w:t>EHP Executives</w:t>
      </w:r>
    </w:p>
    <w:p w14:paraId="46F35FB1" w14:textId="28D5427A" w:rsidR="00533EC9" w:rsidRPr="00246D87" w:rsidRDefault="00533EC9" w:rsidP="002A7AB1">
      <w:pPr>
        <w:pStyle w:val="ListParagraph"/>
        <w:numPr>
          <w:ilvl w:val="0"/>
          <w:numId w:val="6"/>
        </w:numPr>
        <w:tabs>
          <w:tab w:val="left" w:pos="2205"/>
        </w:tabs>
        <w:rPr>
          <w:rFonts w:cstheme="minorHAnsi"/>
          <w:b/>
          <w:bCs/>
          <w:sz w:val="22"/>
          <w:szCs w:val="22"/>
        </w:rPr>
      </w:pPr>
      <w:r w:rsidRPr="00246D87">
        <w:rPr>
          <w:rFonts w:cstheme="minorHAnsi"/>
          <w:sz w:val="22"/>
          <w:szCs w:val="22"/>
        </w:rPr>
        <w:t>Clinical</w:t>
      </w:r>
      <w:r w:rsidR="002D3BA7" w:rsidRPr="00246D87">
        <w:rPr>
          <w:rFonts w:cstheme="minorHAnsi"/>
          <w:sz w:val="22"/>
          <w:szCs w:val="22"/>
        </w:rPr>
        <w:t xml:space="preserve"> Leads </w:t>
      </w:r>
      <w:r w:rsidR="00246D87" w:rsidRPr="00246D87">
        <w:rPr>
          <w:rFonts w:cstheme="minorHAnsi"/>
          <w:sz w:val="22"/>
          <w:szCs w:val="22"/>
        </w:rPr>
        <w:t>and Directors</w:t>
      </w:r>
    </w:p>
    <w:p w14:paraId="01AAF294" w14:textId="77777777" w:rsidR="00533EC9" w:rsidRPr="00246D87" w:rsidRDefault="00533EC9" w:rsidP="002A7AB1">
      <w:pPr>
        <w:pStyle w:val="ListParagraph"/>
        <w:numPr>
          <w:ilvl w:val="0"/>
          <w:numId w:val="6"/>
        </w:numPr>
        <w:tabs>
          <w:tab w:val="left" w:pos="2205"/>
        </w:tabs>
        <w:rPr>
          <w:rFonts w:cstheme="minorHAnsi"/>
          <w:b/>
          <w:bCs/>
          <w:sz w:val="22"/>
          <w:szCs w:val="22"/>
        </w:rPr>
      </w:pPr>
      <w:r w:rsidRPr="00246D87">
        <w:rPr>
          <w:rFonts w:cstheme="minorHAnsi"/>
          <w:sz w:val="22"/>
          <w:szCs w:val="22"/>
        </w:rPr>
        <w:t>Other lead GPs</w:t>
      </w:r>
    </w:p>
    <w:p w14:paraId="6E0C6C13" w14:textId="77777777" w:rsidR="00533EC9" w:rsidRPr="00246D87" w:rsidRDefault="00533EC9" w:rsidP="002A7AB1">
      <w:pPr>
        <w:pStyle w:val="ListParagraph"/>
        <w:numPr>
          <w:ilvl w:val="0"/>
          <w:numId w:val="6"/>
        </w:numPr>
        <w:tabs>
          <w:tab w:val="left" w:pos="2205"/>
        </w:tabs>
        <w:rPr>
          <w:rFonts w:cstheme="minorHAnsi"/>
          <w:b/>
          <w:bCs/>
          <w:sz w:val="22"/>
          <w:szCs w:val="22"/>
        </w:rPr>
      </w:pPr>
      <w:r w:rsidRPr="00246D87">
        <w:rPr>
          <w:rFonts w:cstheme="minorHAnsi"/>
          <w:sz w:val="22"/>
          <w:szCs w:val="22"/>
        </w:rPr>
        <w:t>Site Leads</w:t>
      </w:r>
    </w:p>
    <w:p w14:paraId="6D9B0165" w14:textId="77777777" w:rsidR="00533EC9" w:rsidRPr="00246D87" w:rsidRDefault="00533EC9" w:rsidP="002A7AB1">
      <w:pPr>
        <w:pStyle w:val="ListParagraph"/>
        <w:numPr>
          <w:ilvl w:val="0"/>
          <w:numId w:val="6"/>
        </w:numPr>
        <w:tabs>
          <w:tab w:val="left" w:pos="2205"/>
        </w:tabs>
        <w:rPr>
          <w:rFonts w:cstheme="minorHAnsi"/>
          <w:b/>
          <w:bCs/>
          <w:sz w:val="22"/>
          <w:szCs w:val="22"/>
        </w:rPr>
      </w:pPr>
      <w:r w:rsidRPr="00246D87">
        <w:rPr>
          <w:rFonts w:cstheme="minorHAnsi"/>
          <w:sz w:val="22"/>
          <w:szCs w:val="22"/>
        </w:rPr>
        <w:t>Practice Managers</w:t>
      </w:r>
    </w:p>
    <w:p w14:paraId="6E91807E" w14:textId="77777777" w:rsidR="00533EC9" w:rsidRPr="00246D87" w:rsidRDefault="00533EC9" w:rsidP="002A7AB1">
      <w:pPr>
        <w:pStyle w:val="ListParagraph"/>
        <w:numPr>
          <w:ilvl w:val="0"/>
          <w:numId w:val="6"/>
        </w:numPr>
        <w:tabs>
          <w:tab w:val="left" w:pos="2205"/>
        </w:tabs>
        <w:rPr>
          <w:rFonts w:cstheme="minorHAnsi"/>
          <w:b/>
          <w:bCs/>
          <w:sz w:val="22"/>
          <w:szCs w:val="22"/>
        </w:rPr>
      </w:pPr>
      <w:r w:rsidRPr="00246D87">
        <w:rPr>
          <w:rFonts w:cstheme="minorHAnsi"/>
          <w:sz w:val="22"/>
          <w:szCs w:val="22"/>
        </w:rPr>
        <w:t>Clinicians working within Erewash</w:t>
      </w:r>
    </w:p>
    <w:p w14:paraId="5EFB44E7" w14:textId="77777777" w:rsidR="00533EC9" w:rsidRPr="00246D87" w:rsidRDefault="00533EC9" w:rsidP="002A7AB1">
      <w:pPr>
        <w:pStyle w:val="ListParagraph"/>
        <w:numPr>
          <w:ilvl w:val="0"/>
          <w:numId w:val="6"/>
        </w:numPr>
        <w:tabs>
          <w:tab w:val="left" w:pos="2205"/>
        </w:tabs>
        <w:rPr>
          <w:rFonts w:cstheme="minorHAnsi"/>
          <w:b/>
          <w:bCs/>
          <w:sz w:val="22"/>
          <w:szCs w:val="22"/>
        </w:rPr>
      </w:pPr>
      <w:r w:rsidRPr="00246D87">
        <w:rPr>
          <w:rFonts w:cstheme="minorHAnsi"/>
          <w:sz w:val="22"/>
          <w:szCs w:val="22"/>
        </w:rPr>
        <w:t>Administrative teams working within Erewash</w:t>
      </w:r>
    </w:p>
    <w:p w14:paraId="688F37BE" w14:textId="77777777" w:rsidR="00533EC9" w:rsidRPr="00246D87" w:rsidRDefault="00533EC9" w:rsidP="00533EC9">
      <w:pPr>
        <w:tabs>
          <w:tab w:val="left" w:pos="2205"/>
        </w:tabs>
        <w:rPr>
          <w:rFonts w:cstheme="minorHAnsi"/>
          <w:b/>
          <w:bCs/>
        </w:rPr>
      </w:pPr>
    </w:p>
    <w:p w14:paraId="595A6E74" w14:textId="3E599990" w:rsidR="00533EC9" w:rsidRPr="00DD7029" w:rsidRDefault="00DD7029" w:rsidP="00533EC9">
      <w:pPr>
        <w:tabs>
          <w:tab w:val="left" w:pos="2205"/>
        </w:tabs>
        <w:rPr>
          <w:rFonts w:cstheme="minorHAnsi"/>
          <w:b/>
          <w:bCs/>
        </w:rPr>
      </w:pPr>
      <w:r w:rsidRPr="00DD7029">
        <w:rPr>
          <w:rFonts w:cstheme="minorHAnsi"/>
          <w:b/>
          <w:bCs/>
        </w:rPr>
        <w:t>External</w:t>
      </w:r>
    </w:p>
    <w:p w14:paraId="7D4C50B2" w14:textId="77777777" w:rsidR="00533EC9" w:rsidRPr="00246D87" w:rsidRDefault="00533EC9" w:rsidP="002A7AB1">
      <w:pPr>
        <w:pStyle w:val="ListParagraph"/>
        <w:numPr>
          <w:ilvl w:val="0"/>
          <w:numId w:val="7"/>
        </w:numPr>
        <w:tabs>
          <w:tab w:val="left" w:pos="2205"/>
        </w:tabs>
        <w:rPr>
          <w:rFonts w:cstheme="minorHAnsi"/>
          <w:sz w:val="22"/>
          <w:szCs w:val="22"/>
        </w:rPr>
      </w:pPr>
      <w:r w:rsidRPr="00246D87">
        <w:rPr>
          <w:rFonts w:cstheme="minorHAnsi"/>
          <w:sz w:val="22"/>
          <w:szCs w:val="22"/>
        </w:rPr>
        <w:t>Erewash residents registered with a GP Practice</w:t>
      </w:r>
    </w:p>
    <w:p w14:paraId="73C0C6D4" w14:textId="77777777" w:rsidR="00533EC9" w:rsidRPr="00246D87" w:rsidRDefault="00533EC9" w:rsidP="002A7AB1">
      <w:pPr>
        <w:pStyle w:val="ListParagraph"/>
        <w:numPr>
          <w:ilvl w:val="0"/>
          <w:numId w:val="7"/>
        </w:numPr>
        <w:tabs>
          <w:tab w:val="left" w:pos="2205"/>
        </w:tabs>
        <w:rPr>
          <w:rFonts w:cstheme="minorHAnsi"/>
          <w:sz w:val="22"/>
          <w:szCs w:val="22"/>
        </w:rPr>
      </w:pPr>
      <w:r w:rsidRPr="00246D87">
        <w:rPr>
          <w:rFonts w:cstheme="minorHAnsi"/>
          <w:sz w:val="22"/>
          <w:szCs w:val="22"/>
        </w:rPr>
        <w:t>Erewash Voluntary Action</w:t>
      </w:r>
    </w:p>
    <w:p w14:paraId="4598B11F" w14:textId="77777777" w:rsidR="00533EC9" w:rsidRPr="00246D87" w:rsidRDefault="00533EC9" w:rsidP="002A7AB1">
      <w:pPr>
        <w:pStyle w:val="ListParagraph"/>
        <w:numPr>
          <w:ilvl w:val="0"/>
          <w:numId w:val="7"/>
        </w:numPr>
        <w:tabs>
          <w:tab w:val="left" w:pos="2205"/>
        </w:tabs>
        <w:rPr>
          <w:rFonts w:cstheme="minorHAnsi"/>
          <w:sz w:val="22"/>
          <w:szCs w:val="22"/>
        </w:rPr>
      </w:pPr>
      <w:r w:rsidRPr="00246D87">
        <w:rPr>
          <w:rFonts w:cstheme="minorHAnsi"/>
          <w:sz w:val="22"/>
          <w:szCs w:val="22"/>
        </w:rPr>
        <w:t>Derbyshire Health United</w:t>
      </w:r>
    </w:p>
    <w:p w14:paraId="0DCFC0B7" w14:textId="3044E057" w:rsidR="00533EC9" w:rsidRPr="00246D87" w:rsidRDefault="00533EC9" w:rsidP="002A7AB1">
      <w:pPr>
        <w:pStyle w:val="ListParagraph"/>
        <w:numPr>
          <w:ilvl w:val="0"/>
          <w:numId w:val="7"/>
        </w:numPr>
        <w:tabs>
          <w:tab w:val="left" w:pos="2205"/>
        </w:tabs>
        <w:rPr>
          <w:rFonts w:cstheme="minorHAnsi"/>
          <w:sz w:val="22"/>
          <w:szCs w:val="22"/>
        </w:rPr>
      </w:pPr>
      <w:r w:rsidRPr="00246D87">
        <w:rPr>
          <w:rFonts w:cstheme="minorHAnsi"/>
          <w:sz w:val="22"/>
          <w:szCs w:val="22"/>
        </w:rPr>
        <w:t xml:space="preserve">Agencies </w:t>
      </w:r>
      <w:r w:rsidR="0006627B" w:rsidRPr="00246D87">
        <w:rPr>
          <w:rFonts w:cstheme="minorHAnsi"/>
          <w:sz w:val="22"/>
          <w:szCs w:val="22"/>
        </w:rPr>
        <w:t>i.e.,</w:t>
      </w:r>
      <w:r w:rsidRPr="00246D87">
        <w:rPr>
          <w:rFonts w:cstheme="minorHAnsi"/>
          <w:sz w:val="22"/>
          <w:szCs w:val="22"/>
        </w:rPr>
        <w:t xml:space="preserve"> Hallam Medical </w:t>
      </w:r>
    </w:p>
    <w:p w14:paraId="7620E6C6" w14:textId="77777777" w:rsidR="00533EC9" w:rsidRPr="00246D87" w:rsidRDefault="00533EC9" w:rsidP="002A7AB1">
      <w:pPr>
        <w:pStyle w:val="ListParagraph"/>
        <w:numPr>
          <w:ilvl w:val="0"/>
          <w:numId w:val="7"/>
        </w:numPr>
        <w:tabs>
          <w:tab w:val="left" w:pos="2205"/>
        </w:tabs>
        <w:rPr>
          <w:rFonts w:cstheme="minorHAnsi"/>
          <w:sz w:val="22"/>
          <w:szCs w:val="22"/>
        </w:rPr>
      </w:pPr>
      <w:r w:rsidRPr="00246D87">
        <w:rPr>
          <w:rFonts w:cstheme="minorHAnsi"/>
          <w:sz w:val="22"/>
          <w:szCs w:val="22"/>
        </w:rPr>
        <w:t>Impact Physio</w:t>
      </w:r>
    </w:p>
    <w:p w14:paraId="67421FE8" w14:textId="7B1C32A2" w:rsidR="00533EC9" w:rsidRPr="00246D87" w:rsidRDefault="00533EC9" w:rsidP="002A7AB1">
      <w:pPr>
        <w:pStyle w:val="ListParagraph"/>
        <w:numPr>
          <w:ilvl w:val="0"/>
          <w:numId w:val="7"/>
        </w:numPr>
        <w:tabs>
          <w:tab w:val="left" w:pos="2205"/>
        </w:tabs>
        <w:rPr>
          <w:rFonts w:cstheme="minorHAnsi"/>
          <w:sz w:val="22"/>
          <w:szCs w:val="22"/>
        </w:rPr>
      </w:pPr>
      <w:r w:rsidRPr="00246D87">
        <w:rPr>
          <w:rFonts w:cstheme="minorHAnsi"/>
          <w:sz w:val="22"/>
          <w:szCs w:val="22"/>
        </w:rPr>
        <w:t>Derbyshire Community</w:t>
      </w:r>
      <w:r w:rsidR="00C63828" w:rsidRPr="00C63828">
        <w:rPr>
          <w:rFonts w:cstheme="minorHAnsi"/>
          <w:sz w:val="22"/>
          <w:szCs w:val="22"/>
        </w:rPr>
        <w:t xml:space="preserve"> </w:t>
      </w:r>
      <w:r w:rsidR="00C63828" w:rsidRPr="00246D87">
        <w:rPr>
          <w:rFonts w:cstheme="minorHAnsi"/>
          <w:sz w:val="22"/>
          <w:szCs w:val="22"/>
        </w:rPr>
        <w:t>Health</w:t>
      </w:r>
      <w:r w:rsidRPr="00246D87">
        <w:rPr>
          <w:rFonts w:cstheme="minorHAnsi"/>
          <w:sz w:val="22"/>
          <w:szCs w:val="22"/>
        </w:rPr>
        <w:t xml:space="preserve"> Services </w:t>
      </w:r>
    </w:p>
    <w:p w14:paraId="6ECEE95C" w14:textId="77777777" w:rsidR="00533EC9" w:rsidRPr="00246D87" w:rsidRDefault="00533EC9" w:rsidP="002A7AB1">
      <w:pPr>
        <w:pStyle w:val="ListParagraph"/>
        <w:numPr>
          <w:ilvl w:val="0"/>
          <w:numId w:val="7"/>
        </w:numPr>
        <w:tabs>
          <w:tab w:val="left" w:pos="2205"/>
        </w:tabs>
        <w:rPr>
          <w:rFonts w:cstheme="minorHAnsi"/>
          <w:sz w:val="22"/>
          <w:szCs w:val="22"/>
        </w:rPr>
      </w:pPr>
      <w:r w:rsidRPr="00246D87">
        <w:rPr>
          <w:rFonts w:cstheme="minorHAnsi"/>
          <w:sz w:val="22"/>
          <w:szCs w:val="22"/>
        </w:rPr>
        <w:t xml:space="preserve">Derby and Derbyshire Clinical Commissioning Group </w:t>
      </w:r>
    </w:p>
    <w:p w14:paraId="12DB65B6" w14:textId="6C0545F8" w:rsidR="00533EC9" w:rsidRPr="00246D87" w:rsidRDefault="00533EC9" w:rsidP="002A7AB1">
      <w:pPr>
        <w:pStyle w:val="ListParagraph"/>
        <w:numPr>
          <w:ilvl w:val="0"/>
          <w:numId w:val="7"/>
        </w:numPr>
        <w:tabs>
          <w:tab w:val="left" w:pos="2205"/>
        </w:tabs>
        <w:rPr>
          <w:rFonts w:cstheme="minorHAnsi"/>
          <w:sz w:val="22"/>
          <w:szCs w:val="22"/>
        </w:rPr>
      </w:pPr>
      <w:r w:rsidRPr="00246D87">
        <w:rPr>
          <w:rFonts w:cstheme="minorHAnsi"/>
          <w:sz w:val="22"/>
          <w:szCs w:val="22"/>
        </w:rPr>
        <w:t>Erewash Borough Council</w:t>
      </w:r>
    </w:p>
    <w:p w14:paraId="215A2E69" w14:textId="735E9F84" w:rsidR="002D3BA7" w:rsidRPr="00246D87" w:rsidRDefault="002D3BA7" w:rsidP="002A7AB1">
      <w:pPr>
        <w:pStyle w:val="ListParagraph"/>
        <w:numPr>
          <w:ilvl w:val="0"/>
          <w:numId w:val="7"/>
        </w:numPr>
        <w:tabs>
          <w:tab w:val="left" w:pos="2205"/>
        </w:tabs>
        <w:rPr>
          <w:rFonts w:cstheme="minorHAnsi"/>
          <w:sz w:val="22"/>
          <w:szCs w:val="22"/>
        </w:rPr>
      </w:pPr>
      <w:r w:rsidRPr="00246D87">
        <w:rPr>
          <w:rFonts w:cstheme="minorHAnsi"/>
          <w:sz w:val="22"/>
          <w:szCs w:val="22"/>
        </w:rPr>
        <w:t>Place Group</w:t>
      </w:r>
    </w:p>
    <w:p w14:paraId="632E8850" w14:textId="77777777" w:rsidR="009C7405" w:rsidRPr="00246D87" w:rsidRDefault="009C7405" w:rsidP="002A7AB1">
      <w:pPr>
        <w:pStyle w:val="ListParagraph"/>
        <w:numPr>
          <w:ilvl w:val="0"/>
          <w:numId w:val="7"/>
        </w:numPr>
        <w:autoSpaceDE w:val="0"/>
        <w:autoSpaceDN w:val="0"/>
        <w:adjustRightInd w:val="0"/>
        <w:spacing w:after="55"/>
        <w:rPr>
          <w:rFonts w:cstheme="minorHAnsi"/>
          <w:color w:val="000000"/>
          <w:sz w:val="22"/>
          <w:szCs w:val="22"/>
        </w:rPr>
      </w:pPr>
      <w:r w:rsidRPr="00246D87">
        <w:rPr>
          <w:rFonts w:cstheme="minorHAnsi"/>
          <w:color w:val="000000"/>
          <w:sz w:val="22"/>
          <w:szCs w:val="22"/>
        </w:rPr>
        <w:t>Care Homes</w:t>
      </w:r>
    </w:p>
    <w:p w14:paraId="0B304221" w14:textId="77777777" w:rsidR="009C7405" w:rsidRPr="00246D87" w:rsidRDefault="009C7405" w:rsidP="002A7AB1">
      <w:pPr>
        <w:pStyle w:val="ListParagraph"/>
        <w:numPr>
          <w:ilvl w:val="0"/>
          <w:numId w:val="7"/>
        </w:numPr>
        <w:autoSpaceDE w:val="0"/>
        <w:autoSpaceDN w:val="0"/>
        <w:adjustRightInd w:val="0"/>
        <w:spacing w:after="55"/>
        <w:rPr>
          <w:rFonts w:cstheme="minorHAnsi"/>
          <w:color w:val="000000"/>
          <w:sz w:val="22"/>
          <w:szCs w:val="22"/>
        </w:rPr>
      </w:pPr>
      <w:r w:rsidRPr="00246D87">
        <w:rPr>
          <w:rFonts w:cstheme="minorHAnsi"/>
          <w:color w:val="000000"/>
          <w:sz w:val="22"/>
          <w:szCs w:val="22"/>
        </w:rPr>
        <w:t>Independent Living Teams</w:t>
      </w:r>
    </w:p>
    <w:p w14:paraId="55659007" w14:textId="77777777" w:rsidR="009C7405" w:rsidRPr="00246D87" w:rsidRDefault="009C7405" w:rsidP="002A7AB1">
      <w:pPr>
        <w:pStyle w:val="ListParagraph"/>
        <w:numPr>
          <w:ilvl w:val="0"/>
          <w:numId w:val="7"/>
        </w:numPr>
        <w:autoSpaceDE w:val="0"/>
        <w:autoSpaceDN w:val="0"/>
        <w:adjustRightInd w:val="0"/>
        <w:spacing w:after="55"/>
        <w:rPr>
          <w:rFonts w:cstheme="minorHAnsi"/>
          <w:color w:val="000000"/>
          <w:sz w:val="22"/>
          <w:szCs w:val="22"/>
        </w:rPr>
      </w:pPr>
      <w:r w:rsidRPr="00246D87">
        <w:rPr>
          <w:rFonts w:cstheme="minorHAnsi"/>
          <w:color w:val="000000"/>
          <w:sz w:val="22"/>
          <w:szCs w:val="22"/>
        </w:rPr>
        <w:t>Safeguarding Teams</w:t>
      </w:r>
    </w:p>
    <w:p w14:paraId="3453448B" w14:textId="77777777" w:rsidR="009C7405" w:rsidRPr="00246D87" w:rsidRDefault="009C7405" w:rsidP="002A7AB1">
      <w:pPr>
        <w:pStyle w:val="ListParagraph"/>
        <w:numPr>
          <w:ilvl w:val="0"/>
          <w:numId w:val="7"/>
        </w:numPr>
        <w:autoSpaceDE w:val="0"/>
        <w:autoSpaceDN w:val="0"/>
        <w:adjustRightInd w:val="0"/>
        <w:spacing w:after="55"/>
        <w:rPr>
          <w:rFonts w:cstheme="minorHAnsi"/>
          <w:color w:val="000000"/>
          <w:sz w:val="22"/>
          <w:szCs w:val="22"/>
        </w:rPr>
      </w:pPr>
      <w:r w:rsidRPr="00246D87">
        <w:rPr>
          <w:rFonts w:cstheme="minorHAnsi"/>
          <w:color w:val="000000"/>
          <w:sz w:val="22"/>
          <w:szCs w:val="22"/>
        </w:rPr>
        <w:t>Hospital Teams / Out of Hours &amp; Urgent Care (A&amp;E / Discharges)</w:t>
      </w:r>
    </w:p>
    <w:p w14:paraId="101A7CB3" w14:textId="77777777" w:rsidR="009C7405" w:rsidRPr="00246D87" w:rsidRDefault="009C7405" w:rsidP="00DD7029">
      <w:pPr>
        <w:pStyle w:val="ListParagraph"/>
        <w:tabs>
          <w:tab w:val="left" w:pos="2205"/>
        </w:tabs>
        <w:rPr>
          <w:rFonts w:cstheme="minorHAnsi"/>
          <w:sz w:val="22"/>
          <w:szCs w:val="22"/>
        </w:rPr>
      </w:pPr>
    </w:p>
    <w:p w14:paraId="5D63BD1E" w14:textId="77777777" w:rsidR="000B6C0E" w:rsidRPr="00246D87" w:rsidRDefault="000B6C0E" w:rsidP="00A927A0">
      <w:pPr>
        <w:tabs>
          <w:tab w:val="left" w:pos="2268"/>
        </w:tabs>
        <w:rPr>
          <w:rFonts w:cstheme="minorHAnsi"/>
        </w:rPr>
      </w:pPr>
    </w:p>
    <w:p w14:paraId="7B27CDB9" w14:textId="475CDC34" w:rsidR="00115EC1" w:rsidRPr="00DD7029" w:rsidRDefault="00A927A0" w:rsidP="00A927A0">
      <w:pPr>
        <w:tabs>
          <w:tab w:val="left" w:pos="2268"/>
        </w:tabs>
        <w:rPr>
          <w:rFonts w:cstheme="minorHAnsi"/>
          <w:b/>
          <w:bCs/>
          <w:sz w:val="24"/>
          <w:szCs w:val="24"/>
          <w:u w:val="single"/>
        </w:rPr>
      </w:pPr>
      <w:r w:rsidRPr="00DD7029">
        <w:rPr>
          <w:rFonts w:cstheme="minorHAnsi"/>
          <w:b/>
          <w:bCs/>
          <w:sz w:val="24"/>
          <w:szCs w:val="24"/>
          <w:u w:val="single"/>
        </w:rPr>
        <w:t xml:space="preserve">General Responsibilities </w:t>
      </w:r>
      <w:r w:rsidR="00155BD4" w:rsidRPr="00DD7029">
        <w:rPr>
          <w:rFonts w:cstheme="minorHAnsi"/>
          <w:b/>
          <w:bCs/>
          <w:sz w:val="24"/>
          <w:szCs w:val="24"/>
          <w:u w:val="single"/>
        </w:rPr>
        <w:t>for</w:t>
      </w:r>
      <w:r w:rsidRPr="00DD7029">
        <w:rPr>
          <w:rFonts w:cstheme="minorHAnsi"/>
          <w:b/>
          <w:bCs/>
          <w:sz w:val="24"/>
          <w:szCs w:val="24"/>
          <w:u w:val="single"/>
        </w:rPr>
        <w:t xml:space="preserve"> All Staff </w:t>
      </w:r>
    </w:p>
    <w:p w14:paraId="08FA1A4C" w14:textId="48322E1D" w:rsidR="00115EC1" w:rsidRPr="00246D87" w:rsidRDefault="00115EC1" w:rsidP="00115EC1">
      <w:pPr>
        <w:tabs>
          <w:tab w:val="left" w:pos="2268"/>
        </w:tabs>
        <w:rPr>
          <w:rFonts w:cstheme="minorHAnsi"/>
          <w:b/>
          <w:bCs/>
        </w:rPr>
      </w:pPr>
      <w:r w:rsidRPr="00246D87">
        <w:rPr>
          <w:rFonts w:cstheme="minorHAnsi"/>
          <w:b/>
          <w:bCs/>
        </w:rPr>
        <w:t>Confidentiality</w:t>
      </w:r>
    </w:p>
    <w:p w14:paraId="7DCF7F44" w14:textId="77777777" w:rsidR="00115EC1" w:rsidRPr="00246D87" w:rsidRDefault="00115EC1" w:rsidP="002A7AB1">
      <w:pPr>
        <w:numPr>
          <w:ilvl w:val="0"/>
          <w:numId w:val="1"/>
        </w:numPr>
        <w:spacing w:after="0" w:line="240" w:lineRule="auto"/>
        <w:ind w:left="426"/>
        <w:contextualSpacing/>
        <w:rPr>
          <w:rFonts w:eastAsia="Calibri" w:cstheme="minorHAnsi"/>
        </w:rPr>
      </w:pPr>
      <w:r w:rsidRPr="00246D87">
        <w:rPr>
          <w:rFonts w:eastAsia="Calibri" w:cstheme="minorHAnsi"/>
        </w:rPr>
        <w:t>In the course of seeking treatment, patients entrust us with, or allow us to gather, sensitive information in relation to their health and other matters.   They do so in confidence and have the right to expect that staff will respect their privacy and act appropriately.</w:t>
      </w:r>
    </w:p>
    <w:p w14:paraId="1C52539C" w14:textId="77777777" w:rsidR="00115EC1" w:rsidRPr="00246D87" w:rsidRDefault="00115EC1" w:rsidP="002A7AB1">
      <w:pPr>
        <w:numPr>
          <w:ilvl w:val="0"/>
          <w:numId w:val="1"/>
        </w:numPr>
        <w:spacing w:after="0" w:line="240" w:lineRule="auto"/>
        <w:ind w:left="426"/>
        <w:contextualSpacing/>
        <w:rPr>
          <w:rFonts w:eastAsia="Calibri" w:cstheme="minorHAnsi"/>
        </w:rPr>
      </w:pPr>
      <w:r w:rsidRPr="00246D87">
        <w:rPr>
          <w:rFonts w:eastAsia="Calibri" w:cstheme="minorHAnsi"/>
        </w:rPr>
        <w:t>In the performance of the duties outlined in this job description, the post-holder may have access to confidential information relating to patients and their carers, practice staff and other healthcare workers.  They may also have access to information relating to the practice as a business organisation.  All such information from any source is to be regarded as strictly confidential.</w:t>
      </w:r>
    </w:p>
    <w:p w14:paraId="436BEE57" w14:textId="3890723F" w:rsidR="00115EC1" w:rsidRPr="00246D87" w:rsidRDefault="00115EC1" w:rsidP="002A7AB1">
      <w:pPr>
        <w:numPr>
          <w:ilvl w:val="0"/>
          <w:numId w:val="1"/>
        </w:numPr>
        <w:spacing w:after="0" w:line="240" w:lineRule="auto"/>
        <w:ind w:left="426"/>
        <w:contextualSpacing/>
        <w:rPr>
          <w:rFonts w:cstheme="minorHAnsi"/>
        </w:rPr>
      </w:pPr>
      <w:r w:rsidRPr="00246D87">
        <w:rPr>
          <w:rFonts w:eastAsia="Calibri" w:cstheme="minorHAnsi"/>
        </w:rPr>
        <w:t>Information relating to patients, carers, colleagues, other healthcare workers or the business of the practice</w:t>
      </w:r>
      <w:r w:rsidR="00C91435" w:rsidRPr="00246D87">
        <w:rPr>
          <w:rFonts w:eastAsia="Calibri" w:cstheme="minorHAnsi"/>
        </w:rPr>
        <w:t>s/EHP/PCN</w:t>
      </w:r>
      <w:r w:rsidR="00A03FC2" w:rsidRPr="00246D87">
        <w:rPr>
          <w:rFonts w:eastAsia="Calibri" w:cstheme="minorHAnsi"/>
        </w:rPr>
        <w:t>,</w:t>
      </w:r>
      <w:r w:rsidRPr="00246D87">
        <w:rPr>
          <w:rFonts w:eastAsia="Calibri" w:cstheme="minorHAnsi"/>
        </w:rPr>
        <w:t xml:space="preserve"> may only be divulged to authorised persons in accordance with the practice policies and procedures relating to confidentiality and the protection of personal and sensitive data.</w:t>
      </w:r>
    </w:p>
    <w:p w14:paraId="18DD3A5E" w14:textId="77777777" w:rsidR="00C91435" w:rsidRPr="00246D87" w:rsidRDefault="00C91435" w:rsidP="00C91435">
      <w:pPr>
        <w:spacing w:after="0" w:line="240" w:lineRule="auto"/>
        <w:ind w:left="426"/>
        <w:contextualSpacing/>
        <w:rPr>
          <w:rFonts w:cstheme="minorHAnsi"/>
        </w:rPr>
      </w:pPr>
    </w:p>
    <w:p w14:paraId="1EA34837" w14:textId="59C17ADA" w:rsidR="00115EC1" w:rsidRPr="00246D87" w:rsidRDefault="00115EC1" w:rsidP="00115EC1">
      <w:pPr>
        <w:tabs>
          <w:tab w:val="left" w:pos="2268"/>
        </w:tabs>
        <w:rPr>
          <w:rFonts w:cstheme="minorHAnsi"/>
          <w:b/>
          <w:bCs/>
        </w:rPr>
      </w:pPr>
      <w:bookmarkStart w:id="2" w:name="OLE_LINK1"/>
      <w:bookmarkStart w:id="3" w:name="OLE_LINK2"/>
      <w:r w:rsidRPr="00246D87">
        <w:rPr>
          <w:rFonts w:cstheme="minorHAnsi"/>
          <w:b/>
          <w:bCs/>
        </w:rPr>
        <w:t>Health &amp; safety</w:t>
      </w:r>
    </w:p>
    <w:p w14:paraId="791619D4" w14:textId="77777777" w:rsidR="00115EC1" w:rsidRPr="00246D87" w:rsidRDefault="00115EC1" w:rsidP="00115EC1">
      <w:pPr>
        <w:tabs>
          <w:tab w:val="left" w:pos="2268"/>
        </w:tabs>
        <w:rPr>
          <w:rFonts w:cstheme="minorHAnsi"/>
          <w:color w:val="333333"/>
        </w:rPr>
      </w:pPr>
      <w:r w:rsidRPr="00246D87">
        <w:rPr>
          <w:rFonts w:cstheme="minorHAnsi"/>
          <w:color w:val="333333"/>
        </w:rPr>
        <w:t>The post-holder will assist in promoting and maintaining their own and others’ health, safety and security as defined in the practice Health &amp; Safety policy, the practice Health &amp; Safety manual, and the practice Infection Control policy and published procedures. This will include:</w:t>
      </w:r>
    </w:p>
    <w:p w14:paraId="5FE9CE87" w14:textId="77777777" w:rsidR="00115EC1" w:rsidRPr="00246D87" w:rsidRDefault="00115EC1" w:rsidP="002A7AB1">
      <w:pPr>
        <w:numPr>
          <w:ilvl w:val="0"/>
          <w:numId w:val="1"/>
        </w:numPr>
        <w:spacing w:after="0" w:line="240" w:lineRule="auto"/>
        <w:ind w:left="426"/>
        <w:contextualSpacing/>
        <w:rPr>
          <w:rFonts w:eastAsia="Calibri" w:cstheme="minorHAnsi"/>
        </w:rPr>
      </w:pPr>
      <w:r w:rsidRPr="00246D87">
        <w:rPr>
          <w:rFonts w:eastAsia="Calibri" w:cstheme="minorHAnsi"/>
        </w:rPr>
        <w:t>Using personal security systems within the workplace according to practice guidelines.</w:t>
      </w:r>
    </w:p>
    <w:p w14:paraId="27A4FC44" w14:textId="77777777" w:rsidR="00115EC1" w:rsidRPr="00246D87" w:rsidRDefault="00115EC1" w:rsidP="002A7AB1">
      <w:pPr>
        <w:numPr>
          <w:ilvl w:val="0"/>
          <w:numId w:val="1"/>
        </w:numPr>
        <w:spacing w:after="0" w:line="240" w:lineRule="auto"/>
        <w:ind w:left="426"/>
        <w:contextualSpacing/>
        <w:rPr>
          <w:rFonts w:eastAsia="Calibri" w:cstheme="minorHAnsi"/>
        </w:rPr>
      </w:pPr>
      <w:r w:rsidRPr="00246D87">
        <w:rPr>
          <w:rFonts w:eastAsia="Calibri" w:cstheme="minorHAnsi"/>
        </w:rPr>
        <w:t>Identifying the risks involved in work activities and undertaking such activities in a way that manages those risks.</w:t>
      </w:r>
    </w:p>
    <w:p w14:paraId="7F6E93C4" w14:textId="77777777" w:rsidR="00115EC1" w:rsidRPr="00246D87" w:rsidRDefault="00115EC1" w:rsidP="002A7AB1">
      <w:pPr>
        <w:numPr>
          <w:ilvl w:val="0"/>
          <w:numId w:val="1"/>
        </w:numPr>
        <w:spacing w:after="0" w:line="240" w:lineRule="auto"/>
        <w:ind w:left="426"/>
        <w:contextualSpacing/>
        <w:rPr>
          <w:rFonts w:eastAsia="Calibri" w:cstheme="minorHAnsi"/>
        </w:rPr>
      </w:pPr>
      <w:r w:rsidRPr="00246D87">
        <w:rPr>
          <w:rFonts w:eastAsia="Calibri" w:cstheme="minorHAnsi"/>
        </w:rPr>
        <w:t>Making effective use of training to update knowledge and skills.</w:t>
      </w:r>
    </w:p>
    <w:p w14:paraId="5027C8F4" w14:textId="77777777" w:rsidR="00115EC1" w:rsidRPr="00246D87" w:rsidRDefault="00115EC1" w:rsidP="002A7AB1">
      <w:pPr>
        <w:numPr>
          <w:ilvl w:val="0"/>
          <w:numId w:val="1"/>
        </w:numPr>
        <w:spacing w:after="0" w:line="240" w:lineRule="auto"/>
        <w:ind w:left="426"/>
        <w:contextualSpacing/>
        <w:rPr>
          <w:rFonts w:eastAsia="Calibri" w:cstheme="minorHAnsi"/>
        </w:rPr>
      </w:pPr>
      <w:r w:rsidRPr="00246D87">
        <w:rPr>
          <w:rFonts w:eastAsia="Calibri" w:cstheme="minorHAnsi"/>
        </w:rPr>
        <w:t>Using appropriate infection control procedures, maintaining work areas in a tidy and safe way and free from hazards.</w:t>
      </w:r>
    </w:p>
    <w:p w14:paraId="21551122" w14:textId="77777777" w:rsidR="00115EC1" w:rsidRPr="00246D87" w:rsidRDefault="00115EC1" w:rsidP="002A7AB1">
      <w:pPr>
        <w:numPr>
          <w:ilvl w:val="0"/>
          <w:numId w:val="1"/>
        </w:numPr>
        <w:spacing w:after="0" w:line="240" w:lineRule="auto"/>
        <w:ind w:left="426"/>
        <w:contextualSpacing/>
        <w:rPr>
          <w:rFonts w:eastAsia="Calibri" w:cstheme="minorHAnsi"/>
        </w:rPr>
      </w:pPr>
      <w:r w:rsidRPr="00246D87">
        <w:rPr>
          <w:rFonts w:eastAsia="Calibri" w:cstheme="minorHAnsi"/>
        </w:rPr>
        <w:t>Actively reporting of health and safety hazards and infection hazards immediately when recognised.</w:t>
      </w:r>
    </w:p>
    <w:p w14:paraId="577F0CAF" w14:textId="6C72114D" w:rsidR="00115EC1" w:rsidRPr="00246D87" w:rsidRDefault="00115EC1" w:rsidP="002A7AB1">
      <w:pPr>
        <w:numPr>
          <w:ilvl w:val="0"/>
          <w:numId w:val="1"/>
        </w:numPr>
        <w:spacing w:after="0" w:line="240" w:lineRule="auto"/>
        <w:ind w:left="426"/>
        <w:contextualSpacing/>
        <w:rPr>
          <w:rFonts w:eastAsia="Calibri" w:cstheme="minorHAnsi"/>
        </w:rPr>
      </w:pPr>
      <w:r w:rsidRPr="00246D87">
        <w:rPr>
          <w:rFonts w:eastAsia="Calibri" w:cstheme="minorHAnsi"/>
        </w:rPr>
        <w:t xml:space="preserve">Keeping own work areas and general / patient areas generally clean, assisting in the maintenance of general standards of cleanliness consistent with the scope of the </w:t>
      </w:r>
      <w:r w:rsidR="00C91435" w:rsidRPr="00246D87">
        <w:rPr>
          <w:rFonts w:eastAsia="Calibri" w:cstheme="minorHAnsi"/>
        </w:rPr>
        <w:t>post</w:t>
      </w:r>
      <w:r w:rsidRPr="00246D87">
        <w:rPr>
          <w:rFonts w:eastAsia="Calibri" w:cstheme="minorHAnsi"/>
        </w:rPr>
        <w:t xml:space="preserve"> holder’s role.</w:t>
      </w:r>
    </w:p>
    <w:p w14:paraId="374A0C5B" w14:textId="77777777" w:rsidR="00115EC1" w:rsidRPr="00246D87" w:rsidRDefault="00115EC1" w:rsidP="002A7AB1">
      <w:pPr>
        <w:numPr>
          <w:ilvl w:val="0"/>
          <w:numId w:val="1"/>
        </w:numPr>
        <w:spacing w:after="0" w:line="240" w:lineRule="auto"/>
        <w:ind w:left="426"/>
        <w:contextualSpacing/>
        <w:rPr>
          <w:rFonts w:eastAsia="Calibri" w:cstheme="minorHAnsi"/>
        </w:rPr>
      </w:pPr>
      <w:r w:rsidRPr="00246D87">
        <w:rPr>
          <w:rFonts w:eastAsia="Calibri" w:cstheme="minorHAnsi"/>
        </w:rPr>
        <w:t>Reporting potential risks identified.</w:t>
      </w:r>
    </w:p>
    <w:p w14:paraId="2EC8BD7A" w14:textId="77777777" w:rsidR="00115EC1" w:rsidRPr="00246D87" w:rsidRDefault="00115EC1" w:rsidP="002A7AB1">
      <w:pPr>
        <w:numPr>
          <w:ilvl w:val="0"/>
          <w:numId w:val="1"/>
        </w:numPr>
        <w:spacing w:after="0" w:line="240" w:lineRule="auto"/>
        <w:ind w:left="426"/>
        <w:contextualSpacing/>
        <w:rPr>
          <w:rFonts w:eastAsia="Calibri" w:cstheme="minorHAnsi"/>
        </w:rPr>
      </w:pPr>
      <w:r w:rsidRPr="00246D87">
        <w:rPr>
          <w:rFonts w:eastAsia="Calibri" w:cstheme="minorHAnsi"/>
        </w:rPr>
        <w:t>Demonstrate due regard for safeguarding and promoting the welfare of children.</w:t>
      </w:r>
    </w:p>
    <w:bookmarkEnd w:id="2"/>
    <w:bookmarkEnd w:id="3"/>
    <w:p w14:paraId="6619B08F" w14:textId="77777777" w:rsidR="00115EC1" w:rsidRPr="00246D87" w:rsidRDefault="00115EC1" w:rsidP="00115EC1">
      <w:pPr>
        <w:rPr>
          <w:rFonts w:cstheme="minorHAnsi"/>
        </w:rPr>
      </w:pPr>
    </w:p>
    <w:p w14:paraId="0297437B" w14:textId="77777777" w:rsidR="00115EC1" w:rsidRPr="00246D87" w:rsidRDefault="00115EC1" w:rsidP="00115EC1">
      <w:pPr>
        <w:tabs>
          <w:tab w:val="left" w:pos="2268"/>
        </w:tabs>
        <w:rPr>
          <w:rFonts w:cstheme="minorHAnsi"/>
          <w:b/>
          <w:bCs/>
        </w:rPr>
      </w:pPr>
      <w:r w:rsidRPr="00246D87">
        <w:rPr>
          <w:rFonts w:cstheme="minorHAnsi"/>
          <w:b/>
          <w:bCs/>
        </w:rPr>
        <w:t>Equality &amp; Diversity</w:t>
      </w:r>
    </w:p>
    <w:p w14:paraId="00047DE2" w14:textId="5CD8ED94" w:rsidR="00115EC1" w:rsidRPr="00246D87" w:rsidRDefault="00115EC1" w:rsidP="00115EC1">
      <w:pPr>
        <w:rPr>
          <w:rFonts w:cstheme="minorHAnsi"/>
        </w:rPr>
      </w:pPr>
      <w:r w:rsidRPr="00246D87">
        <w:rPr>
          <w:rFonts w:cstheme="minorHAnsi"/>
          <w:color w:val="333333"/>
        </w:rPr>
        <w:t>The</w:t>
      </w:r>
      <w:r w:rsidRPr="00246D87">
        <w:rPr>
          <w:rFonts w:cstheme="minorHAnsi"/>
        </w:rPr>
        <w:t xml:space="preserve"> post-holder will support the equality, diversity and rights of patients, </w:t>
      </w:r>
      <w:r w:rsidR="00155BD4" w:rsidRPr="00246D87">
        <w:rPr>
          <w:rFonts w:cstheme="minorHAnsi"/>
        </w:rPr>
        <w:t>carers,</w:t>
      </w:r>
      <w:r w:rsidRPr="00246D87">
        <w:rPr>
          <w:rFonts w:cstheme="minorHAnsi"/>
        </w:rPr>
        <w:t xml:space="preserve"> and colleagues, to include:</w:t>
      </w:r>
    </w:p>
    <w:p w14:paraId="475E036C" w14:textId="77777777" w:rsidR="00115EC1" w:rsidRPr="00246D87" w:rsidRDefault="00115EC1" w:rsidP="002A7AB1">
      <w:pPr>
        <w:numPr>
          <w:ilvl w:val="0"/>
          <w:numId w:val="1"/>
        </w:numPr>
        <w:spacing w:after="0" w:line="240" w:lineRule="auto"/>
        <w:ind w:left="426"/>
        <w:contextualSpacing/>
        <w:rPr>
          <w:rFonts w:eastAsia="Calibri" w:cstheme="minorHAnsi"/>
        </w:rPr>
      </w:pPr>
      <w:r w:rsidRPr="00246D87">
        <w:rPr>
          <w:rFonts w:eastAsia="Calibri" w:cstheme="minorHAnsi"/>
        </w:rPr>
        <w:t>Acting in a way that recognises the importance of people’s rights, interpreting them in a way that is consistent with practice procedures and policies, and current legislation.</w:t>
      </w:r>
    </w:p>
    <w:p w14:paraId="7CB6192C" w14:textId="273F6C68" w:rsidR="00115EC1" w:rsidRPr="00246D87" w:rsidRDefault="00115EC1" w:rsidP="002A7AB1">
      <w:pPr>
        <w:numPr>
          <w:ilvl w:val="0"/>
          <w:numId w:val="1"/>
        </w:numPr>
        <w:spacing w:after="0" w:line="240" w:lineRule="auto"/>
        <w:ind w:left="426"/>
        <w:contextualSpacing/>
        <w:rPr>
          <w:rFonts w:eastAsia="Calibri" w:cstheme="minorHAnsi"/>
        </w:rPr>
      </w:pPr>
      <w:r w:rsidRPr="00246D87">
        <w:rPr>
          <w:rFonts w:eastAsia="Calibri" w:cstheme="minorHAnsi"/>
        </w:rPr>
        <w:t xml:space="preserve">Respecting the privacy, dignity, needs and beliefs of patients, </w:t>
      </w:r>
      <w:r w:rsidR="00155BD4" w:rsidRPr="00246D87">
        <w:rPr>
          <w:rFonts w:eastAsia="Calibri" w:cstheme="minorHAnsi"/>
        </w:rPr>
        <w:t>carers,</w:t>
      </w:r>
      <w:r w:rsidRPr="00246D87">
        <w:rPr>
          <w:rFonts w:eastAsia="Calibri" w:cstheme="minorHAnsi"/>
        </w:rPr>
        <w:t xml:space="preserve"> and colleagues.</w:t>
      </w:r>
    </w:p>
    <w:p w14:paraId="70F09F53" w14:textId="77777777" w:rsidR="00115EC1" w:rsidRPr="00246D87" w:rsidRDefault="00115EC1" w:rsidP="002A7AB1">
      <w:pPr>
        <w:numPr>
          <w:ilvl w:val="0"/>
          <w:numId w:val="1"/>
        </w:numPr>
        <w:spacing w:after="0" w:line="240" w:lineRule="auto"/>
        <w:ind w:left="426"/>
        <w:contextualSpacing/>
        <w:rPr>
          <w:rFonts w:eastAsia="Calibri" w:cstheme="minorHAnsi"/>
        </w:rPr>
      </w:pPr>
      <w:r w:rsidRPr="00246D87">
        <w:rPr>
          <w:rFonts w:eastAsia="Calibri" w:cstheme="minorHAnsi"/>
        </w:rPr>
        <w:t>Behaving in a manner that is welcoming to and of the individual, is non-judgmental and respects their circumstances, feelings priorities and rights.</w:t>
      </w:r>
    </w:p>
    <w:p w14:paraId="1F69728B" w14:textId="77777777" w:rsidR="00115EC1" w:rsidRPr="00246D87" w:rsidRDefault="00115EC1" w:rsidP="00115EC1">
      <w:pPr>
        <w:rPr>
          <w:rFonts w:cstheme="minorHAnsi"/>
        </w:rPr>
      </w:pPr>
    </w:p>
    <w:p w14:paraId="2B5BFEC9" w14:textId="77777777" w:rsidR="00115EC1" w:rsidRPr="00246D87" w:rsidRDefault="00115EC1" w:rsidP="00115EC1">
      <w:pPr>
        <w:tabs>
          <w:tab w:val="left" w:pos="2268"/>
        </w:tabs>
        <w:rPr>
          <w:rFonts w:cstheme="minorHAnsi"/>
          <w:b/>
          <w:bCs/>
        </w:rPr>
      </w:pPr>
      <w:r w:rsidRPr="00246D87">
        <w:rPr>
          <w:rFonts w:cstheme="minorHAnsi"/>
          <w:b/>
          <w:bCs/>
        </w:rPr>
        <w:lastRenderedPageBreak/>
        <w:t xml:space="preserve">Quality </w:t>
      </w:r>
    </w:p>
    <w:p w14:paraId="034A3905" w14:textId="77777777" w:rsidR="00115EC1" w:rsidRPr="00246D87" w:rsidRDefault="00115EC1" w:rsidP="00115EC1">
      <w:pPr>
        <w:rPr>
          <w:rFonts w:cstheme="minorHAnsi"/>
        </w:rPr>
      </w:pPr>
      <w:r w:rsidRPr="00246D87">
        <w:rPr>
          <w:rFonts w:cstheme="minorHAnsi"/>
        </w:rPr>
        <w:t xml:space="preserve">The post-holder will strive to maintain quality, and will: </w:t>
      </w:r>
    </w:p>
    <w:p w14:paraId="517A19AE" w14:textId="77777777" w:rsidR="00115EC1" w:rsidRPr="00246D87" w:rsidRDefault="00115EC1" w:rsidP="002A7AB1">
      <w:pPr>
        <w:numPr>
          <w:ilvl w:val="0"/>
          <w:numId w:val="1"/>
        </w:numPr>
        <w:spacing w:after="0" w:line="240" w:lineRule="auto"/>
        <w:ind w:left="426"/>
        <w:contextualSpacing/>
        <w:rPr>
          <w:rFonts w:eastAsia="Calibri" w:cstheme="minorHAnsi"/>
        </w:rPr>
      </w:pPr>
      <w:r w:rsidRPr="00246D87">
        <w:rPr>
          <w:rFonts w:eastAsia="Calibri" w:cstheme="minorHAnsi"/>
        </w:rPr>
        <w:t xml:space="preserve">Alert other team members to issues of quality and risk </w:t>
      </w:r>
    </w:p>
    <w:p w14:paraId="54381023" w14:textId="77777777" w:rsidR="00115EC1" w:rsidRPr="00246D87" w:rsidRDefault="00115EC1" w:rsidP="002A7AB1">
      <w:pPr>
        <w:numPr>
          <w:ilvl w:val="0"/>
          <w:numId w:val="1"/>
        </w:numPr>
        <w:spacing w:after="0" w:line="240" w:lineRule="auto"/>
        <w:ind w:left="426"/>
        <w:contextualSpacing/>
        <w:rPr>
          <w:rFonts w:eastAsia="Calibri" w:cstheme="minorHAnsi"/>
        </w:rPr>
      </w:pPr>
      <w:r w:rsidRPr="00246D87">
        <w:rPr>
          <w:rFonts w:eastAsia="Calibri" w:cstheme="minorHAnsi"/>
        </w:rPr>
        <w:t xml:space="preserve">Assess own performance and take accountability for own actions, either directly or under supervision </w:t>
      </w:r>
    </w:p>
    <w:p w14:paraId="05CFFD17" w14:textId="77777777" w:rsidR="00115EC1" w:rsidRPr="00246D87" w:rsidRDefault="00115EC1" w:rsidP="002A7AB1">
      <w:pPr>
        <w:numPr>
          <w:ilvl w:val="0"/>
          <w:numId w:val="1"/>
        </w:numPr>
        <w:spacing w:after="0" w:line="240" w:lineRule="auto"/>
        <w:ind w:left="426"/>
        <w:contextualSpacing/>
        <w:rPr>
          <w:rFonts w:eastAsia="Calibri" w:cstheme="minorHAnsi"/>
        </w:rPr>
      </w:pPr>
      <w:r w:rsidRPr="00246D87">
        <w:rPr>
          <w:rFonts w:eastAsia="Calibri" w:cstheme="minorHAnsi"/>
        </w:rPr>
        <w:t xml:space="preserve">Contribute to the effectiveness of the team by reflecting on own and team activities and making suggestions on ways to improve and enhance the team’s performance </w:t>
      </w:r>
    </w:p>
    <w:p w14:paraId="172CFDD3" w14:textId="77777777" w:rsidR="00115EC1" w:rsidRPr="00246D87" w:rsidRDefault="00115EC1" w:rsidP="002A7AB1">
      <w:pPr>
        <w:numPr>
          <w:ilvl w:val="0"/>
          <w:numId w:val="1"/>
        </w:numPr>
        <w:spacing w:after="0" w:line="240" w:lineRule="auto"/>
        <w:ind w:left="426"/>
        <w:contextualSpacing/>
        <w:rPr>
          <w:rFonts w:eastAsia="Calibri" w:cstheme="minorHAnsi"/>
        </w:rPr>
      </w:pPr>
      <w:r w:rsidRPr="00246D87">
        <w:rPr>
          <w:rFonts w:eastAsia="Calibri" w:cstheme="minorHAnsi"/>
        </w:rPr>
        <w:t xml:space="preserve">Work effectively with individuals in other agencies to meet patients’ needs. </w:t>
      </w:r>
    </w:p>
    <w:p w14:paraId="34125069" w14:textId="40F202D1" w:rsidR="00115EC1" w:rsidRPr="00246D87" w:rsidRDefault="00115EC1" w:rsidP="002A7AB1">
      <w:pPr>
        <w:numPr>
          <w:ilvl w:val="0"/>
          <w:numId w:val="1"/>
        </w:numPr>
        <w:spacing w:after="0" w:line="240" w:lineRule="auto"/>
        <w:ind w:left="426"/>
        <w:contextualSpacing/>
        <w:rPr>
          <w:rFonts w:eastAsia="Calibri" w:cstheme="minorHAnsi"/>
        </w:rPr>
      </w:pPr>
      <w:r w:rsidRPr="00246D87">
        <w:rPr>
          <w:rFonts w:eastAsia="Calibri" w:cstheme="minorHAnsi"/>
        </w:rPr>
        <w:t xml:space="preserve">Effectively manage own time, </w:t>
      </w:r>
      <w:r w:rsidR="00155BD4" w:rsidRPr="00246D87">
        <w:rPr>
          <w:rFonts w:eastAsia="Calibri" w:cstheme="minorHAnsi"/>
        </w:rPr>
        <w:t>workload,</w:t>
      </w:r>
      <w:r w:rsidRPr="00246D87">
        <w:rPr>
          <w:rFonts w:eastAsia="Calibri" w:cstheme="minorHAnsi"/>
        </w:rPr>
        <w:t xml:space="preserve"> and resources </w:t>
      </w:r>
    </w:p>
    <w:p w14:paraId="3DA38DEF" w14:textId="77777777" w:rsidR="00115EC1" w:rsidRPr="00246D87" w:rsidRDefault="00115EC1" w:rsidP="00115EC1">
      <w:pPr>
        <w:rPr>
          <w:rFonts w:cstheme="minorHAnsi"/>
        </w:rPr>
      </w:pPr>
    </w:p>
    <w:p w14:paraId="4688CFBB" w14:textId="77777777" w:rsidR="00115EC1" w:rsidRPr="00246D87" w:rsidRDefault="00115EC1" w:rsidP="00115EC1">
      <w:pPr>
        <w:tabs>
          <w:tab w:val="left" w:pos="2268"/>
        </w:tabs>
        <w:rPr>
          <w:rFonts w:cstheme="minorHAnsi"/>
          <w:b/>
          <w:bCs/>
        </w:rPr>
      </w:pPr>
      <w:r w:rsidRPr="00246D87">
        <w:rPr>
          <w:rFonts w:cstheme="minorHAnsi"/>
          <w:b/>
          <w:bCs/>
        </w:rPr>
        <w:t xml:space="preserve">Communication </w:t>
      </w:r>
    </w:p>
    <w:p w14:paraId="099624D5" w14:textId="77777777" w:rsidR="00115EC1" w:rsidRPr="00246D87" w:rsidRDefault="00115EC1" w:rsidP="00115EC1">
      <w:pPr>
        <w:rPr>
          <w:rFonts w:cstheme="minorHAnsi"/>
        </w:rPr>
      </w:pPr>
      <w:r w:rsidRPr="00246D87">
        <w:rPr>
          <w:rFonts w:cstheme="minorHAnsi"/>
        </w:rPr>
        <w:t xml:space="preserve">The post-holder should recognise the importance of effective communication within the team and will strive to: </w:t>
      </w:r>
    </w:p>
    <w:p w14:paraId="600FC86F" w14:textId="77777777" w:rsidR="00115EC1" w:rsidRPr="00246D87" w:rsidRDefault="00115EC1" w:rsidP="002A7AB1">
      <w:pPr>
        <w:numPr>
          <w:ilvl w:val="0"/>
          <w:numId w:val="1"/>
        </w:numPr>
        <w:spacing w:after="0" w:line="240" w:lineRule="auto"/>
        <w:ind w:left="426"/>
        <w:contextualSpacing/>
        <w:rPr>
          <w:rFonts w:eastAsia="Calibri" w:cstheme="minorHAnsi"/>
        </w:rPr>
      </w:pPr>
      <w:r w:rsidRPr="00246D87">
        <w:rPr>
          <w:rFonts w:eastAsia="Calibri" w:cstheme="minorHAnsi"/>
        </w:rPr>
        <w:t xml:space="preserve">Communicate effectively with other team members </w:t>
      </w:r>
    </w:p>
    <w:p w14:paraId="588927FC" w14:textId="77777777" w:rsidR="00115EC1" w:rsidRPr="00246D87" w:rsidRDefault="00115EC1" w:rsidP="002A7AB1">
      <w:pPr>
        <w:numPr>
          <w:ilvl w:val="0"/>
          <w:numId w:val="1"/>
        </w:numPr>
        <w:spacing w:after="0" w:line="240" w:lineRule="auto"/>
        <w:ind w:left="426"/>
        <w:contextualSpacing/>
        <w:rPr>
          <w:rFonts w:eastAsia="Calibri" w:cstheme="minorHAnsi"/>
        </w:rPr>
      </w:pPr>
      <w:r w:rsidRPr="00246D87">
        <w:rPr>
          <w:rFonts w:eastAsia="Calibri" w:cstheme="minorHAnsi"/>
        </w:rPr>
        <w:t xml:space="preserve">Communicate effectively with patients and carers </w:t>
      </w:r>
    </w:p>
    <w:p w14:paraId="20CFCA56" w14:textId="77777777" w:rsidR="00115EC1" w:rsidRPr="00246D87" w:rsidRDefault="00115EC1" w:rsidP="002A7AB1">
      <w:pPr>
        <w:numPr>
          <w:ilvl w:val="0"/>
          <w:numId w:val="1"/>
        </w:numPr>
        <w:spacing w:after="0" w:line="240" w:lineRule="auto"/>
        <w:ind w:left="426"/>
        <w:contextualSpacing/>
        <w:rPr>
          <w:rFonts w:eastAsia="Calibri" w:cstheme="minorHAnsi"/>
        </w:rPr>
      </w:pPr>
      <w:r w:rsidRPr="00246D87">
        <w:rPr>
          <w:rFonts w:eastAsia="Calibri" w:cstheme="minorHAnsi"/>
        </w:rPr>
        <w:t xml:space="preserve">Recognise people’s needs for alternative methods of communication and respond accordingly </w:t>
      </w:r>
    </w:p>
    <w:p w14:paraId="726806F0" w14:textId="77777777" w:rsidR="0097089C" w:rsidRPr="00246D87" w:rsidRDefault="0097089C" w:rsidP="00115EC1">
      <w:pPr>
        <w:tabs>
          <w:tab w:val="left" w:pos="2268"/>
        </w:tabs>
        <w:rPr>
          <w:rFonts w:cstheme="minorHAnsi"/>
          <w:b/>
          <w:bCs/>
          <w:u w:val="single"/>
        </w:rPr>
      </w:pPr>
    </w:p>
    <w:p w14:paraId="23EDBAC3" w14:textId="72C45E71" w:rsidR="00115EC1" w:rsidRPr="00246D87" w:rsidRDefault="00115EC1" w:rsidP="00115EC1">
      <w:pPr>
        <w:tabs>
          <w:tab w:val="left" w:pos="2268"/>
        </w:tabs>
        <w:rPr>
          <w:rFonts w:cstheme="minorHAnsi"/>
          <w:b/>
          <w:bCs/>
        </w:rPr>
      </w:pPr>
      <w:r w:rsidRPr="00246D87">
        <w:rPr>
          <w:rFonts w:cstheme="minorHAnsi"/>
          <w:b/>
          <w:bCs/>
        </w:rPr>
        <w:t>Contribution to the Implementation of Services</w:t>
      </w:r>
    </w:p>
    <w:p w14:paraId="35CC9C1E" w14:textId="1BDF28FD" w:rsidR="00115EC1" w:rsidRPr="00246D87" w:rsidRDefault="00115EC1" w:rsidP="00115EC1">
      <w:pPr>
        <w:rPr>
          <w:rFonts w:cstheme="minorHAnsi"/>
        </w:rPr>
      </w:pPr>
      <w:r w:rsidRPr="00246D87">
        <w:rPr>
          <w:rFonts w:cstheme="minorHAnsi"/>
        </w:rPr>
        <w:t xml:space="preserve">The post-holder will: </w:t>
      </w:r>
    </w:p>
    <w:p w14:paraId="058DF84E" w14:textId="23DBD597" w:rsidR="00115EC1" w:rsidRPr="00246D87" w:rsidRDefault="00115EC1" w:rsidP="002A7AB1">
      <w:pPr>
        <w:numPr>
          <w:ilvl w:val="0"/>
          <w:numId w:val="1"/>
        </w:numPr>
        <w:spacing w:after="0" w:line="240" w:lineRule="auto"/>
        <w:ind w:left="426"/>
        <w:contextualSpacing/>
        <w:rPr>
          <w:rFonts w:eastAsia="Calibri" w:cstheme="minorHAnsi"/>
        </w:rPr>
      </w:pPr>
      <w:r w:rsidRPr="00246D87">
        <w:rPr>
          <w:rFonts w:eastAsia="Calibri" w:cstheme="minorHAnsi"/>
        </w:rPr>
        <w:t xml:space="preserve">Apply practice policies, </w:t>
      </w:r>
      <w:r w:rsidR="00155BD4" w:rsidRPr="00246D87">
        <w:rPr>
          <w:rFonts w:eastAsia="Calibri" w:cstheme="minorHAnsi"/>
        </w:rPr>
        <w:t>standards,</w:t>
      </w:r>
      <w:r w:rsidRPr="00246D87">
        <w:rPr>
          <w:rFonts w:eastAsia="Calibri" w:cstheme="minorHAnsi"/>
        </w:rPr>
        <w:t xml:space="preserve"> and guidance </w:t>
      </w:r>
    </w:p>
    <w:p w14:paraId="327B6DCD" w14:textId="77777777" w:rsidR="00115EC1" w:rsidRPr="00246D87" w:rsidRDefault="00115EC1" w:rsidP="002A7AB1">
      <w:pPr>
        <w:numPr>
          <w:ilvl w:val="0"/>
          <w:numId w:val="1"/>
        </w:numPr>
        <w:spacing w:after="0" w:line="240" w:lineRule="auto"/>
        <w:ind w:left="426"/>
        <w:contextualSpacing/>
        <w:rPr>
          <w:rFonts w:eastAsia="Calibri" w:cstheme="minorHAnsi"/>
        </w:rPr>
      </w:pPr>
      <w:r w:rsidRPr="00246D87">
        <w:rPr>
          <w:rFonts w:eastAsia="Calibri" w:cstheme="minorHAnsi"/>
        </w:rPr>
        <w:t xml:space="preserve">Discuss with other members of the team how the policies, standards and guidelines will affect own work </w:t>
      </w:r>
    </w:p>
    <w:p w14:paraId="4D9F460B" w14:textId="77777777" w:rsidR="00115EC1" w:rsidRPr="00246D87" w:rsidRDefault="00115EC1" w:rsidP="00115EC1">
      <w:pPr>
        <w:tabs>
          <w:tab w:val="left" w:pos="284"/>
        </w:tabs>
        <w:spacing w:after="0" w:line="240" w:lineRule="auto"/>
        <w:ind w:left="284"/>
        <w:jc w:val="both"/>
        <w:rPr>
          <w:rFonts w:cstheme="minorHAnsi"/>
          <w:color w:val="000000"/>
        </w:rPr>
      </w:pPr>
    </w:p>
    <w:p w14:paraId="60C31CE4" w14:textId="0EAF3CE9" w:rsidR="00593463" w:rsidRPr="00246D87" w:rsidRDefault="00593463" w:rsidP="00115EC1">
      <w:pPr>
        <w:jc w:val="both"/>
        <w:rPr>
          <w:rFonts w:cstheme="minorHAnsi"/>
          <w:b/>
          <w:bCs/>
        </w:rPr>
      </w:pPr>
      <w:r w:rsidRPr="00246D87">
        <w:rPr>
          <w:rFonts w:cstheme="minorHAnsi"/>
          <w:b/>
          <w:bCs/>
        </w:rPr>
        <w:t>Flexibility</w:t>
      </w:r>
    </w:p>
    <w:p w14:paraId="24292B3A" w14:textId="57AFD215" w:rsidR="00593463" w:rsidRPr="00246D87" w:rsidRDefault="00593463" w:rsidP="00115EC1">
      <w:pPr>
        <w:jc w:val="both"/>
        <w:rPr>
          <w:rFonts w:cstheme="minorHAnsi"/>
        </w:rPr>
      </w:pPr>
      <w:r w:rsidRPr="00246D87">
        <w:rPr>
          <w:rFonts w:cstheme="minorHAnsi"/>
        </w:rPr>
        <w:t xml:space="preserve">Due to the still emerging nature of Primary Care PCNs and EHP the nature of this post will undoubtedly change. As such, flexibility is essential. The postholder is required to carry out any duties that may reasonably be requested by the Partners, Clinical Directors or </w:t>
      </w:r>
      <w:r w:rsidR="006A0E8C" w:rsidRPr="00246D87">
        <w:rPr>
          <w:rFonts w:cstheme="minorHAnsi"/>
        </w:rPr>
        <w:t>Senior Leadership</w:t>
      </w:r>
      <w:r w:rsidRPr="00246D87">
        <w:rPr>
          <w:rFonts w:cstheme="minorHAnsi"/>
        </w:rPr>
        <w:t xml:space="preserve"> </w:t>
      </w:r>
      <w:r w:rsidR="006A0E8C" w:rsidRPr="00246D87">
        <w:rPr>
          <w:rFonts w:cstheme="minorHAnsi"/>
        </w:rPr>
        <w:t>T</w:t>
      </w:r>
      <w:r w:rsidRPr="00246D87">
        <w:rPr>
          <w:rFonts w:cstheme="minorHAnsi"/>
        </w:rPr>
        <w:t xml:space="preserve">eam. </w:t>
      </w:r>
    </w:p>
    <w:p w14:paraId="58CD7F00" w14:textId="41772604" w:rsidR="00115EC1" w:rsidRPr="00246D87" w:rsidRDefault="00593463" w:rsidP="00115EC1">
      <w:pPr>
        <w:jc w:val="both"/>
        <w:rPr>
          <w:rFonts w:cstheme="minorHAnsi"/>
        </w:rPr>
      </w:pPr>
      <w:r w:rsidRPr="00246D87">
        <w:rPr>
          <w:rFonts w:cstheme="minorHAnsi"/>
        </w:rPr>
        <w:t xml:space="preserve">No Job Description can give a complete account of all aspects of the post. Therefore, from time to time, the demands of the organisation will require adjustments in the responsibilities of the post. </w:t>
      </w:r>
    </w:p>
    <w:p w14:paraId="7A61BD4F" w14:textId="06E167D6" w:rsidR="00115EC1" w:rsidRPr="00246D87" w:rsidRDefault="00115EC1" w:rsidP="00115EC1">
      <w:pPr>
        <w:jc w:val="both"/>
        <w:rPr>
          <w:rFonts w:cstheme="minorHAnsi"/>
          <w:b/>
          <w:color w:val="000000"/>
        </w:rPr>
      </w:pPr>
      <w:r w:rsidRPr="00246D87">
        <w:rPr>
          <w:rFonts w:cstheme="minorHAnsi"/>
        </w:rPr>
        <w:t>The duties outlined above are subject to changes that meet the needs of the service as a result of our strategy on patient centred care.</w:t>
      </w:r>
    </w:p>
    <w:p w14:paraId="12A88B72" w14:textId="4A9F7609" w:rsidR="00115EC1" w:rsidRPr="00246D87" w:rsidRDefault="0097089C" w:rsidP="00115EC1">
      <w:pPr>
        <w:jc w:val="both"/>
        <w:rPr>
          <w:rFonts w:cstheme="minorHAnsi"/>
          <w:b/>
          <w:color w:val="000000"/>
          <w:u w:val="single"/>
        </w:rPr>
      </w:pPr>
      <w:r w:rsidRPr="00246D87">
        <w:rPr>
          <w:rFonts w:cstheme="minorHAnsi"/>
          <w:b/>
          <w:color w:val="000000"/>
          <w:u w:val="single"/>
        </w:rPr>
        <w:t>EHP</w:t>
      </w:r>
      <w:r w:rsidR="00115EC1" w:rsidRPr="00246D87">
        <w:rPr>
          <w:rFonts w:cstheme="minorHAnsi"/>
          <w:b/>
          <w:color w:val="000000"/>
          <w:u w:val="single"/>
        </w:rPr>
        <w:t xml:space="preserve"> - Organisational Values and Behaviours</w:t>
      </w:r>
    </w:p>
    <w:p w14:paraId="62801AEC" w14:textId="51D2C39A" w:rsidR="00B351EA" w:rsidRPr="00246D87" w:rsidRDefault="00B351EA" w:rsidP="00115EC1">
      <w:pPr>
        <w:jc w:val="both"/>
        <w:rPr>
          <w:rFonts w:cstheme="minorHAnsi"/>
          <w:bCs/>
          <w:color w:val="000000"/>
        </w:rPr>
      </w:pPr>
      <w:r w:rsidRPr="00246D87">
        <w:rPr>
          <w:rFonts w:cstheme="minorHAnsi"/>
          <w:bCs/>
          <w:color w:val="000000"/>
        </w:rPr>
        <w:t>It is an essential requirement that these values and behaviours are adhered to at all times.</w:t>
      </w:r>
    </w:p>
    <w:p w14:paraId="66FA3EBF" w14:textId="218098A6" w:rsidR="00115EC1" w:rsidRPr="00246D87" w:rsidRDefault="00115EC1" w:rsidP="00115EC1">
      <w:pPr>
        <w:rPr>
          <w:rFonts w:cstheme="minorHAnsi"/>
          <w:color w:val="000000"/>
          <w:lang w:eastAsia="en-GB"/>
        </w:rPr>
      </w:pPr>
      <w:r w:rsidRPr="00246D87">
        <w:rPr>
          <w:rFonts w:cstheme="minorHAnsi"/>
          <w:i/>
          <w:color w:val="000000"/>
          <w:lang w:eastAsia="en-GB"/>
        </w:rPr>
        <w:t>Mission:</w:t>
      </w:r>
      <w:r w:rsidRPr="00246D87">
        <w:rPr>
          <w:rFonts w:cstheme="minorHAnsi"/>
          <w:color w:val="000000"/>
          <w:lang w:eastAsia="en-GB"/>
        </w:rPr>
        <w:t xml:space="preserve"> Working collaboratively to deliver high quality accessible healthcare that is sustainable, safe, </w:t>
      </w:r>
      <w:r w:rsidR="00155BD4" w:rsidRPr="00246D87">
        <w:rPr>
          <w:rFonts w:cstheme="minorHAnsi"/>
          <w:color w:val="000000"/>
          <w:lang w:eastAsia="en-GB"/>
        </w:rPr>
        <w:t>effective,</w:t>
      </w:r>
      <w:r w:rsidRPr="00246D87">
        <w:rPr>
          <w:rFonts w:cstheme="minorHAnsi"/>
          <w:color w:val="000000"/>
          <w:lang w:eastAsia="en-GB"/>
        </w:rPr>
        <w:t xml:space="preserve"> and personalised</w:t>
      </w:r>
    </w:p>
    <w:p w14:paraId="00F7DC3C" w14:textId="4D0EAF06" w:rsidR="00115EC1" w:rsidRPr="00246D87" w:rsidRDefault="00115EC1" w:rsidP="00115EC1">
      <w:pPr>
        <w:rPr>
          <w:rFonts w:cstheme="minorHAnsi"/>
          <w:color w:val="000000"/>
          <w:lang w:eastAsia="en-GB"/>
        </w:rPr>
      </w:pPr>
      <w:r w:rsidRPr="00246D87">
        <w:rPr>
          <w:rFonts w:cstheme="minorHAnsi"/>
          <w:i/>
          <w:color w:val="000000"/>
          <w:lang w:eastAsia="en-GB"/>
        </w:rPr>
        <w:lastRenderedPageBreak/>
        <w:t>Vision</w:t>
      </w:r>
      <w:r w:rsidRPr="00246D87">
        <w:rPr>
          <w:rFonts w:cstheme="minorHAnsi"/>
          <w:color w:val="000000"/>
          <w:lang w:eastAsia="en-GB"/>
        </w:rPr>
        <w:t xml:space="preserve">: To be a successful, transformative partnership, a workplace of choice, which supports our patients to access a wide variety of co-ordinated healthcare services to improve and enhance their well-being within our local community through a well-supported, </w:t>
      </w:r>
      <w:r w:rsidR="00155BD4" w:rsidRPr="00246D87">
        <w:rPr>
          <w:rFonts w:cstheme="minorHAnsi"/>
          <w:color w:val="000000"/>
          <w:lang w:eastAsia="en-GB"/>
        </w:rPr>
        <w:t>motivated,</w:t>
      </w:r>
      <w:r w:rsidRPr="00246D87">
        <w:rPr>
          <w:rFonts w:cstheme="minorHAnsi"/>
          <w:color w:val="000000"/>
          <w:lang w:eastAsia="en-GB"/>
        </w:rPr>
        <w:t xml:space="preserve"> and skilled workforce</w:t>
      </w:r>
      <w:r w:rsidR="0097089C" w:rsidRPr="00246D87">
        <w:rPr>
          <w:rFonts w:cstheme="minorHAnsi"/>
          <w:color w:val="000000"/>
          <w:lang w:eastAsia="en-GB"/>
        </w:rPr>
        <w:t>.</w:t>
      </w:r>
    </w:p>
    <w:p w14:paraId="3FC88A51" w14:textId="77777777" w:rsidR="00115EC1" w:rsidRPr="00246D87" w:rsidRDefault="00115EC1" w:rsidP="00115EC1">
      <w:pPr>
        <w:rPr>
          <w:rFonts w:cstheme="minorHAnsi"/>
          <w:i/>
          <w:color w:val="000000"/>
          <w:lang w:eastAsia="en-GB"/>
        </w:rPr>
      </w:pPr>
      <w:r w:rsidRPr="00246D87">
        <w:rPr>
          <w:rFonts w:cstheme="minorHAnsi"/>
          <w:i/>
          <w:color w:val="000000"/>
          <w:lang w:eastAsia="en-GB"/>
        </w:rPr>
        <w:t>VALUES</w:t>
      </w:r>
    </w:p>
    <w:p w14:paraId="0B6F18D3" w14:textId="77777777" w:rsidR="00115EC1" w:rsidRPr="00246D87" w:rsidRDefault="00115EC1" w:rsidP="002A7AB1">
      <w:pPr>
        <w:numPr>
          <w:ilvl w:val="0"/>
          <w:numId w:val="2"/>
        </w:numPr>
        <w:spacing w:after="0" w:line="240" w:lineRule="auto"/>
        <w:rPr>
          <w:rFonts w:cstheme="minorHAnsi"/>
          <w:color w:val="000000"/>
          <w:lang w:eastAsia="en-GB"/>
        </w:rPr>
      </w:pPr>
      <w:r w:rsidRPr="00246D87">
        <w:rPr>
          <w:rFonts w:cstheme="minorHAnsi"/>
          <w:color w:val="000000"/>
          <w:lang w:eastAsia="en-GB"/>
        </w:rPr>
        <w:t xml:space="preserve"> Celebrate our differences and embrace our FREEDOM to choose</w:t>
      </w:r>
    </w:p>
    <w:p w14:paraId="40181BF6" w14:textId="77777777" w:rsidR="00115EC1" w:rsidRPr="00246D87" w:rsidRDefault="00115EC1" w:rsidP="002A7AB1">
      <w:pPr>
        <w:numPr>
          <w:ilvl w:val="0"/>
          <w:numId w:val="2"/>
        </w:numPr>
        <w:spacing w:after="0" w:line="240" w:lineRule="auto"/>
        <w:rPr>
          <w:rFonts w:cstheme="minorHAnsi"/>
          <w:color w:val="000000"/>
          <w:lang w:eastAsia="en-GB"/>
        </w:rPr>
      </w:pPr>
      <w:r w:rsidRPr="00246D87">
        <w:rPr>
          <w:rFonts w:cstheme="minorHAnsi"/>
          <w:color w:val="000000"/>
          <w:lang w:eastAsia="en-GB"/>
        </w:rPr>
        <w:t xml:space="preserve"> Accept RESPONSIBILITY for our actions</w:t>
      </w:r>
    </w:p>
    <w:p w14:paraId="77F586E1" w14:textId="2888224E" w:rsidR="00115EC1" w:rsidRPr="00246D87" w:rsidRDefault="00115EC1" w:rsidP="002A7AB1">
      <w:pPr>
        <w:numPr>
          <w:ilvl w:val="0"/>
          <w:numId w:val="2"/>
        </w:numPr>
        <w:spacing w:after="0" w:line="240" w:lineRule="auto"/>
        <w:rPr>
          <w:rFonts w:cstheme="minorHAnsi"/>
          <w:color w:val="000000"/>
          <w:lang w:eastAsia="en-GB"/>
        </w:rPr>
      </w:pPr>
      <w:r w:rsidRPr="00246D87">
        <w:rPr>
          <w:rFonts w:cstheme="minorHAnsi"/>
          <w:color w:val="000000"/>
          <w:lang w:eastAsia="en-GB"/>
        </w:rPr>
        <w:t xml:space="preserve"> CARE for each other, </w:t>
      </w:r>
      <w:r w:rsidR="00155BD4" w:rsidRPr="00246D87">
        <w:rPr>
          <w:rFonts w:cstheme="minorHAnsi"/>
          <w:color w:val="000000"/>
          <w:lang w:eastAsia="en-GB"/>
        </w:rPr>
        <w:t>ourselves,</w:t>
      </w:r>
      <w:r w:rsidRPr="00246D87">
        <w:rPr>
          <w:rFonts w:cstheme="minorHAnsi"/>
          <w:color w:val="000000"/>
          <w:lang w:eastAsia="en-GB"/>
        </w:rPr>
        <w:t xml:space="preserve"> and our patients</w:t>
      </w:r>
    </w:p>
    <w:p w14:paraId="21444FC4" w14:textId="77777777" w:rsidR="00115EC1" w:rsidRPr="00246D87" w:rsidRDefault="00115EC1" w:rsidP="00115EC1">
      <w:pPr>
        <w:rPr>
          <w:rFonts w:cstheme="minorHAnsi"/>
          <w:color w:val="000000"/>
          <w:lang w:eastAsia="en-GB"/>
        </w:rPr>
      </w:pPr>
    </w:p>
    <w:p w14:paraId="54B4C694" w14:textId="77777777" w:rsidR="00115EC1" w:rsidRPr="00246D87" w:rsidRDefault="00115EC1" w:rsidP="00115EC1">
      <w:pPr>
        <w:rPr>
          <w:rFonts w:cstheme="minorHAnsi"/>
          <w:color w:val="000000"/>
          <w:lang w:eastAsia="en-GB"/>
        </w:rPr>
      </w:pPr>
      <w:r w:rsidRPr="00246D87">
        <w:rPr>
          <w:rFonts w:cstheme="minorHAnsi"/>
          <w:color w:val="000000"/>
          <w:lang w:eastAsia="en-GB"/>
        </w:rPr>
        <w:t>And we want to:</w:t>
      </w:r>
    </w:p>
    <w:p w14:paraId="3632F455" w14:textId="77777777" w:rsidR="00115EC1" w:rsidRPr="00246D87" w:rsidRDefault="00115EC1" w:rsidP="002A7AB1">
      <w:pPr>
        <w:numPr>
          <w:ilvl w:val="0"/>
          <w:numId w:val="3"/>
        </w:numPr>
        <w:spacing w:after="0" w:line="240" w:lineRule="auto"/>
        <w:rPr>
          <w:rFonts w:cstheme="minorHAnsi"/>
          <w:color w:val="000000"/>
          <w:lang w:eastAsia="en-GB"/>
        </w:rPr>
      </w:pPr>
      <w:r w:rsidRPr="00246D87">
        <w:rPr>
          <w:rFonts w:cstheme="minorHAnsi"/>
          <w:color w:val="000000"/>
          <w:lang w:eastAsia="en-GB"/>
        </w:rPr>
        <w:t xml:space="preserve"> Be Open</w:t>
      </w:r>
    </w:p>
    <w:p w14:paraId="5BD42F2D" w14:textId="77777777" w:rsidR="00115EC1" w:rsidRPr="00246D87" w:rsidRDefault="00115EC1" w:rsidP="002A7AB1">
      <w:pPr>
        <w:numPr>
          <w:ilvl w:val="0"/>
          <w:numId w:val="3"/>
        </w:numPr>
        <w:spacing w:after="0" w:line="240" w:lineRule="auto"/>
        <w:rPr>
          <w:rFonts w:cstheme="minorHAnsi"/>
          <w:color w:val="000000"/>
          <w:lang w:eastAsia="en-GB"/>
        </w:rPr>
      </w:pPr>
      <w:r w:rsidRPr="00246D87">
        <w:rPr>
          <w:rFonts w:cstheme="minorHAnsi"/>
          <w:color w:val="000000"/>
          <w:lang w:eastAsia="en-GB"/>
        </w:rPr>
        <w:t xml:space="preserve"> Have Integrity</w:t>
      </w:r>
    </w:p>
    <w:p w14:paraId="7622CA6E" w14:textId="77777777" w:rsidR="00115EC1" w:rsidRPr="00246D87" w:rsidRDefault="00115EC1" w:rsidP="002A7AB1">
      <w:pPr>
        <w:numPr>
          <w:ilvl w:val="0"/>
          <w:numId w:val="3"/>
        </w:numPr>
        <w:spacing w:after="0" w:line="240" w:lineRule="auto"/>
        <w:rPr>
          <w:rFonts w:cstheme="minorHAnsi"/>
          <w:color w:val="000000"/>
          <w:lang w:eastAsia="en-GB"/>
        </w:rPr>
      </w:pPr>
      <w:r w:rsidRPr="00246D87">
        <w:rPr>
          <w:rFonts w:cstheme="minorHAnsi"/>
          <w:color w:val="000000"/>
          <w:lang w:eastAsia="en-GB"/>
        </w:rPr>
        <w:t xml:space="preserve"> Deliver Shared Leadership</w:t>
      </w:r>
    </w:p>
    <w:p w14:paraId="2FBCCC2F" w14:textId="77777777" w:rsidR="00115EC1" w:rsidRPr="00246D87" w:rsidRDefault="00115EC1" w:rsidP="002A7AB1">
      <w:pPr>
        <w:numPr>
          <w:ilvl w:val="0"/>
          <w:numId w:val="3"/>
        </w:numPr>
        <w:spacing w:after="0" w:line="240" w:lineRule="auto"/>
        <w:rPr>
          <w:rFonts w:cstheme="minorHAnsi"/>
          <w:color w:val="000000"/>
          <w:lang w:eastAsia="en-GB"/>
        </w:rPr>
      </w:pPr>
      <w:r w:rsidRPr="00246D87">
        <w:rPr>
          <w:rFonts w:cstheme="minorHAnsi"/>
          <w:color w:val="000000"/>
          <w:lang w:eastAsia="en-GB"/>
        </w:rPr>
        <w:t xml:space="preserve"> Be Innovative</w:t>
      </w:r>
    </w:p>
    <w:p w14:paraId="78F1E20A" w14:textId="77777777" w:rsidR="00115EC1" w:rsidRPr="00246D87" w:rsidRDefault="00115EC1" w:rsidP="002A7AB1">
      <w:pPr>
        <w:numPr>
          <w:ilvl w:val="0"/>
          <w:numId w:val="3"/>
        </w:numPr>
        <w:spacing w:after="0" w:line="240" w:lineRule="auto"/>
        <w:rPr>
          <w:rFonts w:cstheme="minorHAnsi"/>
          <w:color w:val="000000"/>
          <w:lang w:eastAsia="en-GB"/>
        </w:rPr>
      </w:pPr>
      <w:r w:rsidRPr="00246D87">
        <w:rPr>
          <w:rFonts w:cstheme="minorHAnsi"/>
          <w:color w:val="000000"/>
          <w:lang w:eastAsia="en-GB"/>
        </w:rPr>
        <w:t xml:space="preserve"> Be Proactive</w:t>
      </w:r>
    </w:p>
    <w:p w14:paraId="727997F6" w14:textId="77777777" w:rsidR="00115EC1" w:rsidRPr="00246D87" w:rsidRDefault="00115EC1" w:rsidP="002A7AB1">
      <w:pPr>
        <w:numPr>
          <w:ilvl w:val="0"/>
          <w:numId w:val="3"/>
        </w:numPr>
        <w:spacing w:after="0" w:line="240" w:lineRule="auto"/>
        <w:rPr>
          <w:rFonts w:cstheme="minorHAnsi"/>
          <w:color w:val="000000"/>
          <w:lang w:eastAsia="en-GB"/>
        </w:rPr>
      </w:pPr>
      <w:r w:rsidRPr="00246D87">
        <w:rPr>
          <w:rFonts w:cstheme="minorHAnsi"/>
          <w:color w:val="000000"/>
          <w:lang w:eastAsia="en-GB"/>
        </w:rPr>
        <w:t xml:space="preserve"> Provide Equality</w:t>
      </w:r>
    </w:p>
    <w:p w14:paraId="3DC79BCC" w14:textId="77777777" w:rsidR="00115EC1" w:rsidRPr="00246D87" w:rsidRDefault="00115EC1" w:rsidP="002A7AB1">
      <w:pPr>
        <w:numPr>
          <w:ilvl w:val="0"/>
          <w:numId w:val="3"/>
        </w:numPr>
        <w:spacing w:after="0" w:line="240" w:lineRule="auto"/>
        <w:rPr>
          <w:rFonts w:cstheme="minorHAnsi"/>
          <w:color w:val="000000"/>
          <w:lang w:eastAsia="en-GB"/>
        </w:rPr>
      </w:pPr>
      <w:r w:rsidRPr="00246D87">
        <w:rPr>
          <w:rFonts w:cstheme="minorHAnsi"/>
          <w:color w:val="000000"/>
          <w:lang w:eastAsia="en-GB"/>
        </w:rPr>
        <w:t xml:space="preserve"> Be Supportive </w:t>
      </w:r>
    </w:p>
    <w:p w14:paraId="2DB0BC73" w14:textId="77777777" w:rsidR="00115EC1" w:rsidRPr="00246D87" w:rsidRDefault="00115EC1" w:rsidP="00115EC1">
      <w:pPr>
        <w:rPr>
          <w:rFonts w:cstheme="minorHAnsi"/>
          <w:color w:val="000000"/>
          <w:lang w:eastAsia="en-GB"/>
        </w:rPr>
      </w:pPr>
    </w:p>
    <w:p w14:paraId="703A4B5C" w14:textId="77777777" w:rsidR="00115EC1" w:rsidRPr="00246D87" w:rsidRDefault="00115EC1" w:rsidP="00115EC1">
      <w:pPr>
        <w:rPr>
          <w:rFonts w:cstheme="minorHAnsi"/>
          <w:color w:val="000000"/>
          <w:lang w:eastAsia="en-GB"/>
        </w:rPr>
      </w:pPr>
      <w:r w:rsidRPr="00246D87">
        <w:rPr>
          <w:rFonts w:cstheme="minorHAnsi"/>
          <w:color w:val="000000"/>
          <w:lang w:eastAsia="en-GB"/>
        </w:rPr>
        <w:t>Attitudes and behaviours</w:t>
      </w:r>
    </w:p>
    <w:p w14:paraId="076A027C" w14:textId="77777777" w:rsidR="00115EC1" w:rsidRPr="00246D87" w:rsidRDefault="00115EC1" w:rsidP="002A7AB1">
      <w:pPr>
        <w:numPr>
          <w:ilvl w:val="0"/>
          <w:numId w:val="4"/>
        </w:numPr>
        <w:spacing w:after="0" w:line="240" w:lineRule="auto"/>
        <w:rPr>
          <w:rFonts w:cstheme="minorHAnsi"/>
          <w:color w:val="000000"/>
          <w:lang w:eastAsia="en-GB"/>
        </w:rPr>
      </w:pPr>
      <w:r w:rsidRPr="00246D87">
        <w:rPr>
          <w:rFonts w:cstheme="minorHAnsi"/>
          <w:color w:val="000000"/>
          <w:lang w:eastAsia="en-GB"/>
        </w:rPr>
        <w:t xml:space="preserve"> high service delivery work ethic</w:t>
      </w:r>
    </w:p>
    <w:p w14:paraId="08EDFE7B" w14:textId="77777777" w:rsidR="00115EC1" w:rsidRPr="00246D87" w:rsidRDefault="00115EC1" w:rsidP="002A7AB1">
      <w:pPr>
        <w:numPr>
          <w:ilvl w:val="0"/>
          <w:numId w:val="4"/>
        </w:numPr>
        <w:spacing w:after="0" w:line="240" w:lineRule="auto"/>
        <w:rPr>
          <w:rFonts w:cstheme="minorHAnsi"/>
          <w:color w:val="000000"/>
          <w:lang w:eastAsia="en-GB"/>
        </w:rPr>
      </w:pPr>
      <w:r w:rsidRPr="00246D87">
        <w:rPr>
          <w:rFonts w:cstheme="minorHAnsi"/>
          <w:color w:val="000000"/>
          <w:lang w:eastAsia="en-GB"/>
        </w:rPr>
        <w:t xml:space="preserve"> being flexible across the work in the organisation</w:t>
      </w:r>
    </w:p>
    <w:p w14:paraId="2D486756" w14:textId="77777777" w:rsidR="00115EC1" w:rsidRPr="00246D87" w:rsidRDefault="00115EC1" w:rsidP="002A7AB1">
      <w:pPr>
        <w:numPr>
          <w:ilvl w:val="0"/>
          <w:numId w:val="4"/>
        </w:numPr>
        <w:spacing w:after="0" w:line="240" w:lineRule="auto"/>
        <w:rPr>
          <w:rFonts w:cstheme="minorHAnsi"/>
          <w:color w:val="000000"/>
          <w:lang w:eastAsia="en-GB"/>
        </w:rPr>
      </w:pPr>
      <w:r w:rsidRPr="00246D87">
        <w:rPr>
          <w:rFonts w:cstheme="minorHAnsi"/>
          <w:color w:val="000000"/>
          <w:lang w:eastAsia="en-GB"/>
        </w:rPr>
        <w:t xml:space="preserve"> a Can Do attitude</w:t>
      </w:r>
    </w:p>
    <w:p w14:paraId="4DB11FFD" w14:textId="77777777" w:rsidR="00115EC1" w:rsidRPr="00246D87" w:rsidRDefault="00115EC1" w:rsidP="002A7AB1">
      <w:pPr>
        <w:numPr>
          <w:ilvl w:val="0"/>
          <w:numId w:val="4"/>
        </w:numPr>
        <w:spacing w:after="0" w:line="240" w:lineRule="auto"/>
        <w:rPr>
          <w:rFonts w:cstheme="minorHAnsi"/>
          <w:color w:val="000000"/>
          <w:lang w:eastAsia="en-GB"/>
        </w:rPr>
      </w:pPr>
      <w:r w:rsidRPr="00246D87">
        <w:rPr>
          <w:rFonts w:cstheme="minorHAnsi"/>
          <w:color w:val="000000"/>
          <w:lang w:eastAsia="en-GB"/>
        </w:rPr>
        <w:t xml:space="preserve"> be patient focussed</w:t>
      </w:r>
    </w:p>
    <w:p w14:paraId="1F250D45" w14:textId="77777777" w:rsidR="00115EC1" w:rsidRPr="00246D87" w:rsidRDefault="00115EC1" w:rsidP="002A7AB1">
      <w:pPr>
        <w:numPr>
          <w:ilvl w:val="0"/>
          <w:numId w:val="4"/>
        </w:numPr>
        <w:spacing w:after="0" w:line="240" w:lineRule="auto"/>
        <w:rPr>
          <w:rFonts w:cstheme="minorHAnsi"/>
          <w:color w:val="000000"/>
          <w:lang w:eastAsia="en-GB"/>
        </w:rPr>
      </w:pPr>
      <w:r w:rsidRPr="00246D87">
        <w:rPr>
          <w:rFonts w:cstheme="minorHAnsi"/>
          <w:color w:val="000000"/>
          <w:lang w:eastAsia="en-GB"/>
        </w:rPr>
        <w:t xml:space="preserve"> always have a customer mind-set</w:t>
      </w:r>
    </w:p>
    <w:p w14:paraId="6B7ADA2B" w14:textId="00EA4F8E" w:rsidR="00115EC1" w:rsidRPr="00246D87" w:rsidRDefault="00115EC1" w:rsidP="002A7AB1">
      <w:pPr>
        <w:numPr>
          <w:ilvl w:val="0"/>
          <w:numId w:val="4"/>
        </w:numPr>
        <w:spacing w:after="0" w:line="240" w:lineRule="auto"/>
        <w:rPr>
          <w:rFonts w:cstheme="minorHAnsi"/>
          <w:color w:val="000000"/>
          <w:lang w:eastAsia="en-GB"/>
        </w:rPr>
      </w:pPr>
      <w:r w:rsidRPr="00246D87">
        <w:rPr>
          <w:rFonts w:cstheme="minorHAnsi"/>
          <w:color w:val="000000"/>
          <w:lang w:eastAsia="en-GB"/>
        </w:rPr>
        <w:t xml:space="preserve"> </w:t>
      </w:r>
      <w:r w:rsidR="00BB5A35" w:rsidRPr="00246D87">
        <w:rPr>
          <w:rFonts w:cstheme="minorHAnsi"/>
          <w:color w:val="000000"/>
          <w:lang w:eastAsia="en-GB"/>
        </w:rPr>
        <w:t xml:space="preserve">be a </w:t>
      </w:r>
      <w:r w:rsidRPr="00246D87">
        <w:rPr>
          <w:rFonts w:cstheme="minorHAnsi"/>
          <w:color w:val="000000"/>
          <w:lang w:eastAsia="en-GB"/>
        </w:rPr>
        <w:t>team player across the Practice/Erewash Health Partnership</w:t>
      </w:r>
    </w:p>
    <w:p w14:paraId="6310961C" w14:textId="77777777" w:rsidR="00115EC1" w:rsidRPr="00246D87" w:rsidRDefault="00115EC1" w:rsidP="002A7AB1">
      <w:pPr>
        <w:numPr>
          <w:ilvl w:val="0"/>
          <w:numId w:val="4"/>
        </w:numPr>
        <w:spacing w:after="0" w:line="240" w:lineRule="auto"/>
        <w:rPr>
          <w:rFonts w:cstheme="minorHAnsi"/>
          <w:color w:val="000000"/>
          <w:lang w:eastAsia="en-GB"/>
        </w:rPr>
      </w:pPr>
      <w:r w:rsidRPr="00246D87">
        <w:rPr>
          <w:rFonts w:cstheme="minorHAnsi"/>
          <w:color w:val="000000"/>
          <w:lang w:eastAsia="en-GB"/>
        </w:rPr>
        <w:t xml:space="preserve"> have good attendance</w:t>
      </w:r>
    </w:p>
    <w:p w14:paraId="0E5B9EFF" w14:textId="77777777" w:rsidR="00115EC1" w:rsidRPr="00246D87" w:rsidRDefault="00115EC1" w:rsidP="002A7AB1">
      <w:pPr>
        <w:numPr>
          <w:ilvl w:val="0"/>
          <w:numId w:val="4"/>
        </w:numPr>
        <w:spacing w:after="0" w:line="240" w:lineRule="auto"/>
        <w:rPr>
          <w:rFonts w:cstheme="minorHAnsi"/>
          <w:color w:val="000000"/>
          <w:lang w:eastAsia="en-GB"/>
        </w:rPr>
      </w:pPr>
      <w:r w:rsidRPr="00246D87">
        <w:rPr>
          <w:rFonts w:cstheme="minorHAnsi"/>
          <w:color w:val="000000"/>
          <w:lang w:eastAsia="en-GB"/>
        </w:rPr>
        <w:t xml:space="preserve"> be resilient.</w:t>
      </w:r>
    </w:p>
    <w:p w14:paraId="6BEF428C" w14:textId="77777777" w:rsidR="00E70614" w:rsidRDefault="00E70614">
      <w:r w:rsidRPr="00115EC1">
        <w:rPr>
          <w:rFonts w:cstheme="minorHAnsi"/>
        </w:rPr>
        <w:br w:type="page"/>
      </w:r>
    </w:p>
    <w:p w14:paraId="54D8F19D" w14:textId="1C4D06F2" w:rsidR="00613E1C" w:rsidRDefault="00E70614" w:rsidP="00E70614">
      <w:pPr>
        <w:pStyle w:val="NoSpacing"/>
        <w:jc w:val="center"/>
        <w:rPr>
          <w:b/>
        </w:rPr>
      </w:pPr>
      <w:r w:rsidRPr="00E70614">
        <w:rPr>
          <w:b/>
        </w:rPr>
        <w:lastRenderedPageBreak/>
        <w:t>Person Specification</w:t>
      </w:r>
    </w:p>
    <w:p w14:paraId="521031AD" w14:textId="524EA9CA" w:rsidR="00CF457B" w:rsidRDefault="00CF457B" w:rsidP="00E70614">
      <w:pPr>
        <w:pStyle w:val="NoSpacing"/>
        <w:jc w:val="center"/>
        <w:rPr>
          <w:b/>
        </w:rPr>
      </w:pPr>
    </w:p>
    <w:tbl>
      <w:tblPr>
        <w:tblStyle w:val="TableGrid"/>
        <w:tblW w:w="0" w:type="auto"/>
        <w:tblLook w:val="04A0" w:firstRow="1" w:lastRow="0" w:firstColumn="1" w:lastColumn="0" w:noHBand="0" w:noVBand="1"/>
      </w:tblPr>
      <w:tblGrid>
        <w:gridCol w:w="6023"/>
        <w:gridCol w:w="1534"/>
        <w:gridCol w:w="1459"/>
      </w:tblGrid>
      <w:tr w:rsidR="00CF457B" w14:paraId="44070858" w14:textId="77777777" w:rsidTr="00CF457B">
        <w:tc>
          <w:tcPr>
            <w:tcW w:w="6023" w:type="dxa"/>
          </w:tcPr>
          <w:p w14:paraId="2C0377CF" w14:textId="77777777" w:rsidR="00CF457B" w:rsidRPr="00A921E3" w:rsidRDefault="00CF457B" w:rsidP="006A44B7">
            <w:pPr>
              <w:jc w:val="both"/>
              <w:rPr>
                <w:rFonts w:cstheme="minorHAnsi"/>
                <w:b/>
                <w:sz w:val="20"/>
                <w:szCs w:val="20"/>
              </w:rPr>
            </w:pPr>
            <w:r w:rsidRPr="00A921E3">
              <w:rPr>
                <w:rFonts w:cstheme="minorHAnsi"/>
                <w:b/>
                <w:sz w:val="20"/>
                <w:szCs w:val="20"/>
              </w:rPr>
              <w:t>Qualifications</w:t>
            </w:r>
          </w:p>
        </w:tc>
        <w:tc>
          <w:tcPr>
            <w:tcW w:w="1534" w:type="dxa"/>
          </w:tcPr>
          <w:p w14:paraId="1C1809DB" w14:textId="77777777" w:rsidR="00CF457B" w:rsidRPr="00A921E3" w:rsidRDefault="00CF457B" w:rsidP="006A44B7">
            <w:pPr>
              <w:jc w:val="center"/>
              <w:rPr>
                <w:rFonts w:cstheme="minorHAnsi"/>
                <w:b/>
                <w:sz w:val="20"/>
                <w:szCs w:val="20"/>
              </w:rPr>
            </w:pPr>
            <w:r w:rsidRPr="00A921E3">
              <w:rPr>
                <w:rFonts w:cstheme="minorHAnsi"/>
                <w:b/>
                <w:sz w:val="20"/>
                <w:szCs w:val="20"/>
              </w:rPr>
              <w:t>Essential</w:t>
            </w:r>
          </w:p>
        </w:tc>
        <w:tc>
          <w:tcPr>
            <w:tcW w:w="1459" w:type="dxa"/>
          </w:tcPr>
          <w:p w14:paraId="613EDF3D" w14:textId="77777777" w:rsidR="00CF457B" w:rsidRPr="00A921E3" w:rsidRDefault="00CF457B" w:rsidP="006A44B7">
            <w:pPr>
              <w:jc w:val="center"/>
              <w:rPr>
                <w:rFonts w:cstheme="minorHAnsi"/>
                <w:b/>
                <w:sz w:val="20"/>
                <w:szCs w:val="20"/>
              </w:rPr>
            </w:pPr>
            <w:r w:rsidRPr="00A921E3">
              <w:rPr>
                <w:rFonts w:cstheme="minorHAnsi"/>
                <w:b/>
                <w:sz w:val="20"/>
                <w:szCs w:val="20"/>
              </w:rPr>
              <w:t>Desirable</w:t>
            </w:r>
          </w:p>
        </w:tc>
      </w:tr>
      <w:tr w:rsidR="009C7405" w14:paraId="250591DD" w14:textId="77777777" w:rsidTr="00CC5C3A">
        <w:trPr>
          <w:trHeight w:val="327"/>
        </w:trPr>
        <w:tc>
          <w:tcPr>
            <w:tcW w:w="6023" w:type="dxa"/>
          </w:tcPr>
          <w:p w14:paraId="5CD7E1FF" w14:textId="20DD37C2" w:rsidR="009C7405" w:rsidRPr="00DE4C76" w:rsidRDefault="00CC5C3A" w:rsidP="009C7405">
            <w:pPr>
              <w:jc w:val="both"/>
              <w:rPr>
                <w:rFonts w:cstheme="minorHAnsi"/>
                <w:b/>
              </w:rPr>
            </w:pPr>
            <w:r>
              <w:rPr>
                <w:rFonts w:cstheme="minorHAnsi"/>
              </w:rPr>
              <w:t>Registered with the GMC</w:t>
            </w:r>
          </w:p>
        </w:tc>
        <w:tc>
          <w:tcPr>
            <w:tcW w:w="1534" w:type="dxa"/>
          </w:tcPr>
          <w:p w14:paraId="6105DF28" w14:textId="652AF065" w:rsidR="009C7405" w:rsidRPr="00A921E3" w:rsidRDefault="009C7405" w:rsidP="009C7405">
            <w:pPr>
              <w:jc w:val="center"/>
              <w:rPr>
                <w:rFonts w:cstheme="minorHAnsi"/>
                <w:b/>
                <w:sz w:val="20"/>
                <w:szCs w:val="20"/>
              </w:rPr>
            </w:pPr>
            <w:r w:rsidRPr="00A921E3">
              <w:rPr>
                <w:rFonts w:ascii="MS Gothic" w:eastAsia="MS Gothic" w:hAnsi="MS Gothic" w:cs="MS Gothic" w:hint="eastAsia"/>
                <w:sz w:val="20"/>
                <w:szCs w:val="20"/>
              </w:rPr>
              <w:t>✓</w:t>
            </w:r>
          </w:p>
        </w:tc>
        <w:tc>
          <w:tcPr>
            <w:tcW w:w="1459" w:type="dxa"/>
          </w:tcPr>
          <w:p w14:paraId="394EF479" w14:textId="3B5530CD" w:rsidR="009C7405" w:rsidRPr="00A921E3" w:rsidRDefault="009C7405" w:rsidP="009C7405">
            <w:pPr>
              <w:jc w:val="center"/>
              <w:rPr>
                <w:rFonts w:cstheme="minorHAnsi"/>
                <w:b/>
                <w:sz w:val="20"/>
                <w:szCs w:val="20"/>
              </w:rPr>
            </w:pPr>
          </w:p>
        </w:tc>
      </w:tr>
      <w:tr w:rsidR="009C7405" w14:paraId="4BDA5D9C" w14:textId="77777777" w:rsidTr="00CF457B">
        <w:tc>
          <w:tcPr>
            <w:tcW w:w="6023" w:type="dxa"/>
          </w:tcPr>
          <w:p w14:paraId="61B97ED6" w14:textId="6759FB7D" w:rsidR="009C7405" w:rsidRPr="00DE4C76" w:rsidRDefault="00BB37FB" w:rsidP="00CC5C3A">
            <w:pPr>
              <w:pStyle w:val="Bulletpoints"/>
              <w:numPr>
                <w:ilvl w:val="0"/>
                <w:numId w:val="0"/>
              </w:numPr>
              <w:rPr>
                <w:rFonts w:cstheme="minorHAnsi"/>
              </w:rPr>
            </w:pPr>
            <w:r>
              <w:t>NHS Performers List</w:t>
            </w:r>
          </w:p>
        </w:tc>
        <w:tc>
          <w:tcPr>
            <w:tcW w:w="1534" w:type="dxa"/>
          </w:tcPr>
          <w:p w14:paraId="2443B062" w14:textId="01969AEA" w:rsidR="009C7405" w:rsidRPr="00A921E3" w:rsidRDefault="00BB37FB" w:rsidP="009C7405">
            <w:pPr>
              <w:jc w:val="center"/>
              <w:rPr>
                <w:rFonts w:cstheme="minorHAnsi"/>
                <w:b/>
                <w:sz w:val="20"/>
                <w:szCs w:val="20"/>
              </w:rPr>
            </w:pPr>
            <w:r w:rsidRPr="00A921E3">
              <w:rPr>
                <w:rFonts w:ascii="MS Gothic" w:eastAsia="MS Gothic" w:hAnsi="MS Gothic" w:cs="MS Gothic" w:hint="eastAsia"/>
                <w:sz w:val="20"/>
                <w:szCs w:val="20"/>
              </w:rPr>
              <w:t>✓</w:t>
            </w:r>
          </w:p>
        </w:tc>
        <w:tc>
          <w:tcPr>
            <w:tcW w:w="1459" w:type="dxa"/>
          </w:tcPr>
          <w:p w14:paraId="53D274DE" w14:textId="5D473905" w:rsidR="009C7405" w:rsidRPr="00A921E3" w:rsidRDefault="009C7405" w:rsidP="009C7405">
            <w:pPr>
              <w:jc w:val="center"/>
              <w:rPr>
                <w:rFonts w:eastAsia="MS Gothic" w:cstheme="minorHAnsi"/>
                <w:sz w:val="20"/>
                <w:szCs w:val="20"/>
              </w:rPr>
            </w:pPr>
          </w:p>
        </w:tc>
      </w:tr>
      <w:tr w:rsidR="006F7A90" w14:paraId="5791E303" w14:textId="77777777" w:rsidTr="00CF457B">
        <w:tc>
          <w:tcPr>
            <w:tcW w:w="6023" w:type="dxa"/>
          </w:tcPr>
          <w:p w14:paraId="7F99A008" w14:textId="1B66D7B0" w:rsidR="006F7A90" w:rsidRDefault="006F7A90" w:rsidP="00CC5C3A">
            <w:pPr>
              <w:pStyle w:val="Bulletpoints"/>
              <w:numPr>
                <w:ilvl w:val="0"/>
                <w:numId w:val="0"/>
              </w:numPr>
            </w:pPr>
            <w:r>
              <w:t>CCT in General Practice</w:t>
            </w:r>
          </w:p>
        </w:tc>
        <w:tc>
          <w:tcPr>
            <w:tcW w:w="1534" w:type="dxa"/>
          </w:tcPr>
          <w:p w14:paraId="439D5A74" w14:textId="10636390" w:rsidR="006F7A90" w:rsidRPr="00A921E3" w:rsidRDefault="006F7A90" w:rsidP="009C7405">
            <w:pPr>
              <w:jc w:val="center"/>
              <w:rPr>
                <w:rFonts w:ascii="MS Gothic" w:eastAsia="MS Gothic" w:hAnsi="MS Gothic" w:cs="MS Gothic"/>
                <w:sz w:val="20"/>
                <w:szCs w:val="20"/>
              </w:rPr>
            </w:pPr>
            <w:r w:rsidRPr="00A921E3">
              <w:rPr>
                <w:rFonts w:ascii="MS Gothic" w:eastAsia="MS Gothic" w:hAnsi="MS Gothic" w:cs="MS Gothic" w:hint="eastAsia"/>
                <w:sz w:val="20"/>
                <w:szCs w:val="20"/>
              </w:rPr>
              <w:t>✓</w:t>
            </w:r>
          </w:p>
        </w:tc>
        <w:tc>
          <w:tcPr>
            <w:tcW w:w="1459" w:type="dxa"/>
          </w:tcPr>
          <w:p w14:paraId="06A3DE40" w14:textId="77777777" w:rsidR="006F7A90" w:rsidRPr="00A921E3" w:rsidRDefault="006F7A90" w:rsidP="009C7405">
            <w:pPr>
              <w:jc w:val="center"/>
              <w:rPr>
                <w:rFonts w:ascii="MS Gothic" w:eastAsia="MS Gothic" w:hAnsi="MS Gothic" w:cs="MS Gothic"/>
                <w:sz w:val="20"/>
                <w:szCs w:val="20"/>
              </w:rPr>
            </w:pPr>
          </w:p>
        </w:tc>
      </w:tr>
      <w:tr w:rsidR="009C7405" w14:paraId="03D56D55" w14:textId="77777777" w:rsidTr="009C7405">
        <w:trPr>
          <w:trHeight w:val="335"/>
        </w:trPr>
        <w:tc>
          <w:tcPr>
            <w:tcW w:w="6023" w:type="dxa"/>
          </w:tcPr>
          <w:p w14:paraId="5BE00F88" w14:textId="7896E5B3" w:rsidR="00CC5C3A" w:rsidRDefault="00CC5C3A" w:rsidP="006F7A90">
            <w:pPr>
              <w:pStyle w:val="Bulletpoints"/>
              <w:numPr>
                <w:ilvl w:val="0"/>
                <w:numId w:val="0"/>
              </w:numPr>
              <w:ind w:left="284"/>
            </w:pPr>
            <w:r>
              <w:t>Significant previous experience in elderly care, frailty, community services or relevent acute care  speciality</w:t>
            </w:r>
          </w:p>
          <w:p w14:paraId="13461845" w14:textId="58F1F3C1" w:rsidR="009C7405" w:rsidRPr="00DE4C76" w:rsidRDefault="009C7405" w:rsidP="009C7405">
            <w:pPr>
              <w:jc w:val="both"/>
              <w:rPr>
                <w:rFonts w:cstheme="minorHAnsi"/>
              </w:rPr>
            </w:pPr>
          </w:p>
        </w:tc>
        <w:tc>
          <w:tcPr>
            <w:tcW w:w="1534" w:type="dxa"/>
          </w:tcPr>
          <w:p w14:paraId="031DC671" w14:textId="4E3E07B5" w:rsidR="009C7405" w:rsidRPr="00A921E3" w:rsidRDefault="009C7405" w:rsidP="009C7405">
            <w:pPr>
              <w:jc w:val="center"/>
              <w:rPr>
                <w:rFonts w:cstheme="minorHAnsi"/>
                <w:b/>
                <w:sz w:val="20"/>
                <w:szCs w:val="20"/>
              </w:rPr>
            </w:pPr>
            <w:r w:rsidRPr="00A921E3">
              <w:rPr>
                <w:rFonts w:ascii="MS Gothic" w:eastAsia="MS Gothic" w:hAnsi="MS Gothic" w:cs="MS Gothic" w:hint="eastAsia"/>
                <w:sz w:val="20"/>
                <w:szCs w:val="20"/>
              </w:rPr>
              <w:t>✓</w:t>
            </w:r>
          </w:p>
        </w:tc>
        <w:tc>
          <w:tcPr>
            <w:tcW w:w="1459" w:type="dxa"/>
          </w:tcPr>
          <w:p w14:paraId="28529972" w14:textId="3CBA7F6C" w:rsidR="009C7405" w:rsidRPr="00A921E3" w:rsidRDefault="009C7405" w:rsidP="009C7405">
            <w:pPr>
              <w:jc w:val="center"/>
              <w:rPr>
                <w:rFonts w:eastAsia="MS Gothic" w:cstheme="minorHAnsi"/>
                <w:sz w:val="20"/>
                <w:szCs w:val="20"/>
              </w:rPr>
            </w:pPr>
          </w:p>
        </w:tc>
      </w:tr>
      <w:tr w:rsidR="009C7405" w14:paraId="43AF050C" w14:textId="77777777" w:rsidTr="00CF457B">
        <w:tc>
          <w:tcPr>
            <w:tcW w:w="6023" w:type="dxa"/>
          </w:tcPr>
          <w:p w14:paraId="3A488D6C" w14:textId="0776205B" w:rsidR="009C7405" w:rsidRPr="00DE4C76" w:rsidRDefault="009C7405" w:rsidP="009C7405">
            <w:pPr>
              <w:jc w:val="both"/>
              <w:rPr>
                <w:rFonts w:cstheme="minorHAnsi"/>
              </w:rPr>
            </w:pPr>
            <w:r w:rsidRPr="00DE4C76">
              <w:rPr>
                <w:rFonts w:cstheme="minorHAnsi"/>
              </w:rPr>
              <w:t>Recognised qualification in medical education/clinical supervision</w:t>
            </w:r>
          </w:p>
        </w:tc>
        <w:tc>
          <w:tcPr>
            <w:tcW w:w="1534" w:type="dxa"/>
          </w:tcPr>
          <w:p w14:paraId="0C664CDE" w14:textId="77777777" w:rsidR="009C7405" w:rsidRPr="00A921E3" w:rsidRDefault="009C7405" w:rsidP="009C7405">
            <w:pPr>
              <w:jc w:val="center"/>
              <w:rPr>
                <w:rFonts w:ascii="MS Gothic" w:eastAsia="MS Gothic" w:hAnsi="MS Gothic" w:cs="MS Gothic"/>
                <w:sz w:val="20"/>
                <w:szCs w:val="20"/>
              </w:rPr>
            </w:pPr>
          </w:p>
        </w:tc>
        <w:tc>
          <w:tcPr>
            <w:tcW w:w="1459" w:type="dxa"/>
          </w:tcPr>
          <w:p w14:paraId="4B9F91F3" w14:textId="4F67ADBE" w:rsidR="009C7405" w:rsidRPr="00A921E3" w:rsidRDefault="00DE4C76" w:rsidP="009C7405">
            <w:pPr>
              <w:jc w:val="center"/>
              <w:rPr>
                <w:rFonts w:eastAsia="MS Gothic" w:cstheme="minorHAnsi"/>
                <w:sz w:val="20"/>
                <w:szCs w:val="20"/>
              </w:rPr>
            </w:pPr>
            <w:r w:rsidRPr="00A921E3">
              <w:rPr>
                <w:rFonts w:ascii="MS Gothic" w:eastAsia="MS Gothic" w:hAnsi="MS Gothic" w:cs="MS Gothic" w:hint="eastAsia"/>
                <w:sz w:val="20"/>
                <w:szCs w:val="20"/>
              </w:rPr>
              <w:t>✓</w:t>
            </w:r>
          </w:p>
        </w:tc>
      </w:tr>
      <w:tr w:rsidR="009C7405" w14:paraId="2B0A0258" w14:textId="77777777" w:rsidTr="00CF457B">
        <w:tc>
          <w:tcPr>
            <w:tcW w:w="6023" w:type="dxa"/>
          </w:tcPr>
          <w:p w14:paraId="2C617B2C" w14:textId="59C3F988" w:rsidR="009C7405" w:rsidRPr="00DE4C76" w:rsidRDefault="009C7405" w:rsidP="009C7405">
            <w:pPr>
              <w:jc w:val="both"/>
              <w:rPr>
                <w:rFonts w:cstheme="minorHAnsi"/>
              </w:rPr>
            </w:pPr>
            <w:r w:rsidRPr="00DE4C76">
              <w:rPr>
                <w:rFonts w:cstheme="minorHAnsi"/>
              </w:rPr>
              <w:t>Evidence of leadership development</w:t>
            </w:r>
          </w:p>
        </w:tc>
        <w:tc>
          <w:tcPr>
            <w:tcW w:w="1534" w:type="dxa"/>
          </w:tcPr>
          <w:p w14:paraId="32BF0A59" w14:textId="77777777" w:rsidR="009C7405" w:rsidRPr="00A921E3" w:rsidRDefault="009C7405" w:rsidP="009C7405">
            <w:pPr>
              <w:jc w:val="center"/>
              <w:rPr>
                <w:rFonts w:ascii="MS Gothic" w:eastAsia="MS Gothic" w:hAnsi="MS Gothic" w:cs="MS Gothic"/>
                <w:sz w:val="20"/>
                <w:szCs w:val="20"/>
              </w:rPr>
            </w:pPr>
          </w:p>
        </w:tc>
        <w:tc>
          <w:tcPr>
            <w:tcW w:w="1459" w:type="dxa"/>
          </w:tcPr>
          <w:p w14:paraId="65FCB71F" w14:textId="57812591" w:rsidR="009C7405" w:rsidRPr="00A921E3" w:rsidRDefault="00DE4C76" w:rsidP="009C7405">
            <w:pPr>
              <w:jc w:val="center"/>
              <w:rPr>
                <w:rFonts w:eastAsia="MS Gothic" w:cstheme="minorHAnsi"/>
                <w:sz w:val="20"/>
                <w:szCs w:val="20"/>
              </w:rPr>
            </w:pPr>
            <w:r w:rsidRPr="00A921E3">
              <w:rPr>
                <w:rFonts w:ascii="MS Gothic" w:eastAsia="MS Gothic" w:hAnsi="MS Gothic" w:cs="MS Gothic" w:hint="eastAsia"/>
                <w:sz w:val="20"/>
                <w:szCs w:val="20"/>
              </w:rPr>
              <w:t>✓</w:t>
            </w:r>
          </w:p>
        </w:tc>
      </w:tr>
      <w:tr w:rsidR="00CF457B" w14:paraId="72BE2E19" w14:textId="77777777" w:rsidTr="00CF457B">
        <w:tc>
          <w:tcPr>
            <w:tcW w:w="6023" w:type="dxa"/>
          </w:tcPr>
          <w:p w14:paraId="2DD001DD" w14:textId="119E025D" w:rsidR="00CF457B" w:rsidRPr="00DE4C76" w:rsidRDefault="00CF457B" w:rsidP="006A44B7">
            <w:pPr>
              <w:jc w:val="both"/>
              <w:rPr>
                <w:rFonts w:cstheme="minorHAnsi"/>
                <w:b/>
              </w:rPr>
            </w:pPr>
          </w:p>
        </w:tc>
        <w:tc>
          <w:tcPr>
            <w:tcW w:w="1534" w:type="dxa"/>
          </w:tcPr>
          <w:p w14:paraId="1FE446AA" w14:textId="1B07B456" w:rsidR="00CF457B" w:rsidRPr="00A921E3" w:rsidRDefault="00CF457B" w:rsidP="006A44B7">
            <w:pPr>
              <w:jc w:val="center"/>
              <w:rPr>
                <w:rFonts w:cstheme="minorHAnsi"/>
                <w:b/>
                <w:sz w:val="20"/>
                <w:szCs w:val="20"/>
              </w:rPr>
            </w:pPr>
          </w:p>
        </w:tc>
        <w:tc>
          <w:tcPr>
            <w:tcW w:w="1459" w:type="dxa"/>
          </w:tcPr>
          <w:p w14:paraId="1377B743" w14:textId="6801758E" w:rsidR="00CF457B" w:rsidRPr="00A921E3" w:rsidRDefault="00CF457B" w:rsidP="006A44B7">
            <w:pPr>
              <w:jc w:val="center"/>
              <w:rPr>
                <w:rFonts w:eastAsia="MS Gothic" w:cstheme="minorHAnsi"/>
                <w:sz w:val="20"/>
                <w:szCs w:val="20"/>
              </w:rPr>
            </w:pPr>
          </w:p>
        </w:tc>
      </w:tr>
      <w:tr w:rsidR="00611034" w14:paraId="2B8AE474" w14:textId="77777777" w:rsidTr="00CF457B">
        <w:tc>
          <w:tcPr>
            <w:tcW w:w="6023" w:type="dxa"/>
          </w:tcPr>
          <w:p w14:paraId="04FB6E18" w14:textId="20797AE3" w:rsidR="00611034" w:rsidRPr="00DE4C76" w:rsidRDefault="00611034" w:rsidP="00611034">
            <w:pPr>
              <w:jc w:val="both"/>
              <w:rPr>
                <w:rFonts w:cstheme="minorHAnsi"/>
                <w:b/>
              </w:rPr>
            </w:pPr>
            <w:r w:rsidRPr="00DE4C76">
              <w:rPr>
                <w:rFonts w:cstheme="minorHAnsi"/>
                <w:b/>
              </w:rPr>
              <w:t>Experience</w:t>
            </w:r>
          </w:p>
        </w:tc>
        <w:tc>
          <w:tcPr>
            <w:tcW w:w="1534" w:type="dxa"/>
          </w:tcPr>
          <w:p w14:paraId="3CBB4FAF" w14:textId="6F6C2968" w:rsidR="00611034" w:rsidRPr="00A921E3" w:rsidRDefault="00611034" w:rsidP="00611034">
            <w:pPr>
              <w:jc w:val="center"/>
              <w:rPr>
                <w:rFonts w:cstheme="minorHAnsi"/>
                <w:b/>
                <w:sz w:val="20"/>
                <w:szCs w:val="20"/>
              </w:rPr>
            </w:pPr>
            <w:r w:rsidRPr="00A921E3">
              <w:rPr>
                <w:rFonts w:cstheme="minorHAnsi"/>
                <w:b/>
                <w:sz w:val="20"/>
                <w:szCs w:val="20"/>
              </w:rPr>
              <w:t>Essential</w:t>
            </w:r>
          </w:p>
        </w:tc>
        <w:tc>
          <w:tcPr>
            <w:tcW w:w="1459" w:type="dxa"/>
          </w:tcPr>
          <w:p w14:paraId="78ECB28E" w14:textId="237D7DE8" w:rsidR="00611034" w:rsidRPr="00A921E3" w:rsidRDefault="00611034" w:rsidP="00611034">
            <w:pPr>
              <w:jc w:val="center"/>
              <w:rPr>
                <w:rFonts w:cstheme="minorHAnsi"/>
                <w:b/>
                <w:sz w:val="20"/>
                <w:szCs w:val="20"/>
              </w:rPr>
            </w:pPr>
            <w:r w:rsidRPr="00A921E3">
              <w:rPr>
                <w:rFonts w:cstheme="minorHAnsi"/>
                <w:b/>
                <w:sz w:val="20"/>
                <w:szCs w:val="20"/>
              </w:rPr>
              <w:t>Desirable</w:t>
            </w:r>
          </w:p>
        </w:tc>
      </w:tr>
      <w:tr w:rsidR="00611034" w14:paraId="09C28B23" w14:textId="77777777" w:rsidTr="00CF457B">
        <w:tc>
          <w:tcPr>
            <w:tcW w:w="6023" w:type="dxa"/>
          </w:tcPr>
          <w:p w14:paraId="0A6AFB27" w14:textId="4681662A" w:rsidR="00611034" w:rsidRPr="00DE4C76" w:rsidRDefault="00611034" w:rsidP="00611034">
            <w:pPr>
              <w:jc w:val="both"/>
              <w:rPr>
                <w:rFonts w:cstheme="minorHAnsi"/>
              </w:rPr>
            </w:pPr>
            <w:r w:rsidRPr="00DE4C76">
              <w:rPr>
                <w:rFonts w:cstheme="minorHAnsi"/>
              </w:rPr>
              <w:t>Understanding of adult safeguarding and Deprivation of liberty procedures</w:t>
            </w:r>
          </w:p>
        </w:tc>
        <w:tc>
          <w:tcPr>
            <w:tcW w:w="1534" w:type="dxa"/>
          </w:tcPr>
          <w:p w14:paraId="4531C5CF" w14:textId="4B3FBC52" w:rsidR="00611034" w:rsidRPr="00A921E3" w:rsidRDefault="00611034" w:rsidP="00611034">
            <w:pPr>
              <w:jc w:val="center"/>
              <w:rPr>
                <w:rFonts w:cstheme="minorHAnsi"/>
                <w:b/>
                <w:sz w:val="20"/>
                <w:szCs w:val="20"/>
              </w:rPr>
            </w:pPr>
            <w:r w:rsidRPr="00A921E3">
              <w:rPr>
                <w:rFonts w:ascii="MS Gothic" w:eastAsia="MS Gothic" w:hAnsi="MS Gothic" w:cs="MS Gothic" w:hint="eastAsia"/>
                <w:sz w:val="20"/>
                <w:szCs w:val="20"/>
              </w:rPr>
              <w:t>✓</w:t>
            </w:r>
          </w:p>
        </w:tc>
        <w:tc>
          <w:tcPr>
            <w:tcW w:w="1459" w:type="dxa"/>
          </w:tcPr>
          <w:p w14:paraId="217E6A59" w14:textId="67287ED6" w:rsidR="00611034" w:rsidRPr="00A921E3" w:rsidRDefault="00611034" w:rsidP="00611034">
            <w:pPr>
              <w:jc w:val="center"/>
              <w:rPr>
                <w:rFonts w:cstheme="minorHAnsi"/>
                <w:b/>
                <w:sz w:val="20"/>
                <w:szCs w:val="20"/>
              </w:rPr>
            </w:pPr>
          </w:p>
        </w:tc>
      </w:tr>
      <w:tr w:rsidR="00611034" w14:paraId="0EF49D1E" w14:textId="77777777" w:rsidTr="00CF457B">
        <w:tc>
          <w:tcPr>
            <w:tcW w:w="6023" w:type="dxa"/>
          </w:tcPr>
          <w:p w14:paraId="29D6A0AD" w14:textId="48FF5103" w:rsidR="00611034" w:rsidRPr="00DE4C76" w:rsidRDefault="00611034" w:rsidP="00611034">
            <w:pPr>
              <w:rPr>
                <w:rFonts w:cstheme="minorHAnsi"/>
              </w:rPr>
            </w:pPr>
            <w:r w:rsidRPr="00DE4C76">
              <w:rPr>
                <w:rFonts w:cstheme="minorHAnsi"/>
              </w:rPr>
              <w:t>Experience of senior clinical triage for the to determine the urgency and type of response needed, according to clinical need.</w:t>
            </w:r>
          </w:p>
        </w:tc>
        <w:tc>
          <w:tcPr>
            <w:tcW w:w="1534" w:type="dxa"/>
          </w:tcPr>
          <w:p w14:paraId="29DED634" w14:textId="108B19D3" w:rsidR="00611034" w:rsidRPr="00A921E3" w:rsidRDefault="00611034" w:rsidP="00611034">
            <w:pPr>
              <w:jc w:val="center"/>
              <w:rPr>
                <w:rFonts w:cstheme="minorHAnsi"/>
                <w:b/>
                <w:sz w:val="20"/>
                <w:szCs w:val="20"/>
              </w:rPr>
            </w:pPr>
            <w:r w:rsidRPr="00A921E3">
              <w:rPr>
                <w:rFonts w:ascii="MS Gothic" w:eastAsia="MS Gothic" w:hAnsi="MS Gothic" w:cs="MS Gothic" w:hint="eastAsia"/>
                <w:sz w:val="20"/>
                <w:szCs w:val="20"/>
              </w:rPr>
              <w:t>✓</w:t>
            </w:r>
          </w:p>
        </w:tc>
        <w:tc>
          <w:tcPr>
            <w:tcW w:w="1459" w:type="dxa"/>
          </w:tcPr>
          <w:p w14:paraId="64CC5C0F" w14:textId="436A6794" w:rsidR="00611034" w:rsidRPr="00A921E3" w:rsidRDefault="00611034" w:rsidP="00611034">
            <w:pPr>
              <w:jc w:val="center"/>
              <w:rPr>
                <w:rFonts w:ascii="MS Gothic" w:eastAsia="MS Gothic" w:hAnsi="MS Gothic" w:cs="MS Gothic"/>
                <w:sz w:val="20"/>
                <w:szCs w:val="20"/>
              </w:rPr>
            </w:pPr>
          </w:p>
        </w:tc>
      </w:tr>
      <w:tr w:rsidR="00611034" w14:paraId="31A16D9B" w14:textId="77777777" w:rsidTr="00CF457B">
        <w:tc>
          <w:tcPr>
            <w:tcW w:w="6023" w:type="dxa"/>
          </w:tcPr>
          <w:p w14:paraId="593C506E" w14:textId="05D3BBBB" w:rsidR="00611034" w:rsidRPr="00DE4C76" w:rsidRDefault="00611034" w:rsidP="00611034">
            <w:pPr>
              <w:rPr>
                <w:rFonts w:cstheme="minorHAnsi"/>
              </w:rPr>
            </w:pPr>
            <w:r w:rsidRPr="00DE4C76">
              <w:rPr>
                <w:rFonts w:cstheme="minorHAnsi"/>
              </w:rPr>
              <w:t>Experience of using SystmOne</w:t>
            </w:r>
          </w:p>
        </w:tc>
        <w:tc>
          <w:tcPr>
            <w:tcW w:w="1534" w:type="dxa"/>
          </w:tcPr>
          <w:p w14:paraId="79E65F34" w14:textId="7D921E52" w:rsidR="00611034" w:rsidRPr="00A921E3" w:rsidRDefault="00611034" w:rsidP="00611034">
            <w:pPr>
              <w:jc w:val="center"/>
              <w:rPr>
                <w:rFonts w:cstheme="minorHAnsi"/>
                <w:b/>
                <w:sz w:val="20"/>
                <w:szCs w:val="20"/>
              </w:rPr>
            </w:pPr>
            <w:r w:rsidRPr="00A921E3">
              <w:rPr>
                <w:rFonts w:ascii="MS Gothic" w:eastAsia="MS Gothic" w:hAnsi="MS Gothic" w:cs="MS Gothic" w:hint="eastAsia"/>
                <w:sz w:val="20"/>
                <w:szCs w:val="20"/>
              </w:rPr>
              <w:t>✓</w:t>
            </w:r>
          </w:p>
        </w:tc>
        <w:tc>
          <w:tcPr>
            <w:tcW w:w="1459" w:type="dxa"/>
          </w:tcPr>
          <w:p w14:paraId="15DF4687" w14:textId="394A9710" w:rsidR="00611034" w:rsidRPr="00A921E3" w:rsidRDefault="00611034" w:rsidP="00611034">
            <w:pPr>
              <w:jc w:val="center"/>
              <w:rPr>
                <w:rFonts w:ascii="MS Gothic" w:eastAsia="MS Gothic" w:hAnsi="MS Gothic" w:cs="MS Gothic"/>
                <w:sz w:val="20"/>
                <w:szCs w:val="20"/>
              </w:rPr>
            </w:pPr>
          </w:p>
        </w:tc>
      </w:tr>
      <w:tr w:rsidR="00611034" w14:paraId="43AA2A69" w14:textId="77777777" w:rsidTr="00CF457B">
        <w:tc>
          <w:tcPr>
            <w:tcW w:w="6023" w:type="dxa"/>
          </w:tcPr>
          <w:p w14:paraId="18F68E81" w14:textId="69CD032F" w:rsidR="00611034" w:rsidRPr="00DE4C76" w:rsidRDefault="00611034" w:rsidP="00611034">
            <w:pPr>
              <w:rPr>
                <w:rFonts w:cstheme="minorHAnsi"/>
              </w:rPr>
            </w:pPr>
            <w:r w:rsidRPr="00DE4C76">
              <w:rPr>
                <w:rFonts w:cstheme="minorHAnsi"/>
              </w:rPr>
              <w:t>Knowledge and experience of carrying out Comprehensive Geriatric Assessment</w:t>
            </w:r>
          </w:p>
        </w:tc>
        <w:tc>
          <w:tcPr>
            <w:tcW w:w="1534" w:type="dxa"/>
          </w:tcPr>
          <w:p w14:paraId="45C5B15F" w14:textId="3755B90E" w:rsidR="00611034" w:rsidRPr="00A921E3" w:rsidRDefault="00611034" w:rsidP="00611034">
            <w:pPr>
              <w:jc w:val="center"/>
              <w:rPr>
                <w:rFonts w:cstheme="minorHAnsi"/>
                <w:b/>
                <w:sz w:val="20"/>
                <w:szCs w:val="20"/>
              </w:rPr>
            </w:pPr>
          </w:p>
        </w:tc>
        <w:tc>
          <w:tcPr>
            <w:tcW w:w="1459" w:type="dxa"/>
          </w:tcPr>
          <w:p w14:paraId="4C32606E" w14:textId="4264FD49" w:rsidR="00611034" w:rsidRPr="00A921E3" w:rsidRDefault="00611034" w:rsidP="00611034">
            <w:pPr>
              <w:jc w:val="center"/>
              <w:rPr>
                <w:rFonts w:ascii="MS Gothic" w:eastAsia="MS Gothic" w:hAnsi="MS Gothic" w:cs="MS Gothic"/>
                <w:sz w:val="20"/>
                <w:szCs w:val="20"/>
              </w:rPr>
            </w:pPr>
            <w:r w:rsidRPr="00A921E3">
              <w:rPr>
                <w:rFonts w:ascii="MS Gothic" w:eastAsia="MS Gothic" w:hAnsi="MS Gothic" w:cs="MS Gothic" w:hint="eastAsia"/>
                <w:sz w:val="20"/>
                <w:szCs w:val="20"/>
              </w:rPr>
              <w:t>✓</w:t>
            </w:r>
          </w:p>
        </w:tc>
      </w:tr>
      <w:tr w:rsidR="00611034" w14:paraId="4292B5D8" w14:textId="77777777" w:rsidTr="00CF457B">
        <w:tc>
          <w:tcPr>
            <w:tcW w:w="6023" w:type="dxa"/>
          </w:tcPr>
          <w:p w14:paraId="7229DECD" w14:textId="79000E0B" w:rsidR="00611034" w:rsidRPr="00DE4C76" w:rsidRDefault="00611034" w:rsidP="00611034">
            <w:pPr>
              <w:rPr>
                <w:rFonts w:cstheme="minorHAnsi"/>
              </w:rPr>
            </w:pPr>
            <w:r w:rsidRPr="00DE4C76">
              <w:rPr>
                <w:rFonts w:cstheme="minorHAnsi"/>
              </w:rPr>
              <w:t>Experience of medical education/clinical supervision</w:t>
            </w:r>
          </w:p>
        </w:tc>
        <w:tc>
          <w:tcPr>
            <w:tcW w:w="1534" w:type="dxa"/>
          </w:tcPr>
          <w:p w14:paraId="4B554473" w14:textId="77777777" w:rsidR="00611034" w:rsidRPr="00A921E3" w:rsidRDefault="00611034" w:rsidP="00611034">
            <w:pPr>
              <w:jc w:val="center"/>
              <w:rPr>
                <w:rFonts w:cstheme="minorHAnsi"/>
                <w:b/>
                <w:sz w:val="20"/>
                <w:szCs w:val="20"/>
              </w:rPr>
            </w:pPr>
            <w:r w:rsidRPr="00A921E3">
              <w:rPr>
                <w:rFonts w:ascii="MS Gothic" w:eastAsia="MS Gothic" w:hAnsi="MS Gothic" w:cs="MS Gothic" w:hint="eastAsia"/>
                <w:sz w:val="20"/>
                <w:szCs w:val="20"/>
              </w:rPr>
              <w:t>✓</w:t>
            </w:r>
          </w:p>
        </w:tc>
        <w:tc>
          <w:tcPr>
            <w:tcW w:w="1459" w:type="dxa"/>
          </w:tcPr>
          <w:p w14:paraId="212FD1DC" w14:textId="77777777" w:rsidR="00611034" w:rsidRPr="00A921E3" w:rsidRDefault="00611034" w:rsidP="00611034">
            <w:pPr>
              <w:jc w:val="center"/>
              <w:rPr>
                <w:rFonts w:ascii="MS Gothic" w:eastAsia="MS Gothic" w:hAnsi="MS Gothic" w:cs="MS Gothic"/>
                <w:sz w:val="20"/>
                <w:szCs w:val="20"/>
              </w:rPr>
            </w:pPr>
          </w:p>
        </w:tc>
      </w:tr>
      <w:tr w:rsidR="00611034" w14:paraId="71FE63FC" w14:textId="77777777" w:rsidTr="00CF457B">
        <w:tc>
          <w:tcPr>
            <w:tcW w:w="6023" w:type="dxa"/>
          </w:tcPr>
          <w:p w14:paraId="1156FFE8" w14:textId="1227B263" w:rsidR="00611034" w:rsidRPr="00DE4C76" w:rsidRDefault="00611034" w:rsidP="00611034">
            <w:pPr>
              <w:rPr>
                <w:rFonts w:cstheme="minorHAnsi"/>
              </w:rPr>
            </w:pPr>
            <w:r w:rsidRPr="00DE4C76">
              <w:rPr>
                <w:rFonts w:cstheme="minorHAnsi"/>
              </w:rPr>
              <w:t>Experience of working in a multi-disciplinary team</w:t>
            </w:r>
          </w:p>
        </w:tc>
        <w:tc>
          <w:tcPr>
            <w:tcW w:w="1534" w:type="dxa"/>
          </w:tcPr>
          <w:p w14:paraId="51A411FD" w14:textId="4BF7B921" w:rsidR="00611034" w:rsidRPr="00A921E3" w:rsidRDefault="00611034" w:rsidP="00611034">
            <w:pPr>
              <w:jc w:val="center"/>
              <w:rPr>
                <w:rFonts w:ascii="MS Gothic" w:eastAsia="MS Gothic" w:hAnsi="MS Gothic" w:cs="MS Gothic"/>
                <w:sz w:val="20"/>
                <w:szCs w:val="20"/>
              </w:rPr>
            </w:pPr>
          </w:p>
        </w:tc>
        <w:tc>
          <w:tcPr>
            <w:tcW w:w="1459" w:type="dxa"/>
          </w:tcPr>
          <w:p w14:paraId="1E530548" w14:textId="7985F672" w:rsidR="00611034" w:rsidRPr="00A921E3" w:rsidRDefault="00611034" w:rsidP="00611034">
            <w:pPr>
              <w:jc w:val="center"/>
              <w:rPr>
                <w:rFonts w:ascii="MS Gothic" w:eastAsia="MS Gothic" w:hAnsi="MS Gothic" w:cs="MS Gothic"/>
                <w:sz w:val="20"/>
                <w:szCs w:val="20"/>
              </w:rPr>
            </w:pPr>
            <w:r w:rsidRPr="00A921E3">
              <w:rPr>
                <w:rFonts w:ascii="MS Gothic" w:eastAsia="MS Gothic" w:hAnsi="MS Gothic" w:cs="MS Gothic" w:hint="eastAsia"/>
                <w:sz w:val="20"/>
                <w:szCs w:val="20"/>
              </w:rPr>
              <w:t>✓</w:t>
            </w:r>
          </w:p>
        </w:tc>
      </w:tr>
      <w:tr w:rsidR="00611034" w14:paraId="487C487B" w14:textId="77777777" w:rsidTr="00CF457B">
        <w:tc>
          <w:tcPr>
            <w:tcW w:w="6023" w:type="dxa"/>
          </w:tcPr>
          <w:p w14:paraId="3EC7ADFC" w14:textId="77777777" w:rsidR="00611034" w:rsidRPr="00DE4C76" w:rsidRDefault="00611034" w:rsidP="00611034">
            <w:pPr>
              <w:rPr>
                <w:rFonts w:cstheme="minorHAnsi"/>
              </w:rPr>
            </w:pPr>
          </w:p>
        </w:tc>
        <w:tc>
          <w:tcPr>
            <w:tcW w:w="1534" w:type="dxa"/>
          </w:tcPr>
          <w:p w14:paraId="0D6A75CA" w14:textId="77777777" w:rsidR="00611034" w:rsidRPr="00A921E3" w:rsidRDefault="00611034" w:rsidP="00611034">
            <w:pPr>
              <w:jc w:val="center"/>
              <w:rPr>
                <w:rFonts w:ascii="MS Gothic" w:eastAsia="MS Gothic" w:hAnsi="MS Gothic" w:cs="MS Gothic"/>
                <w:sz w:val="20"/>
                <w:szCs w:val="20"/>
              </w:rPr>
            </w:pPr>
          </w:p>
        </w:tc>
        <w:tc>
          <w:tcPr>
            <w:tcW w:w="1459" w:type="dxa"/>
          </w:tcPr>
          <w:p w14:paraId="483586AC" w14:textId="77777777" w:rsidR="00611034" w:rsidRPr="00A921E3" w:rsidRDefault="00611034" w:rsidP="00611034">
            <w:pPr>
              <w:jc w:val="center"/>
              <w:rPr>
                <w:rFonts w:ascii="MS Gothic" w:eastAsia="MS Gothic" w:hAnsi="MS Gothic" w:cs="MS Gothic"/>
                <w:sz w:val="20"/>
                <w:szCs w:val="20"/>
              </w:rPr>
            </w:pPr>
          </w:p>
        </w:tc>
      </w:tr>
      <w:tr w:rsidR="00611034" w14:paraId="18EFDEFD" w14:textId="77777777" w:rsidTr="00CF457B">
        <w:tc>
          <w:tcPr>
            <w:tcW w:w="6023" w:type="dxa"/>
          </w:tcPr>
          <w:p w14:paraId="15C50707" w14:textId="1EE7CEBF" w:rsidR="00611034" w:rsidRPr="00DE4C76" w:rsidRDefault="00611034" w:rsidP="00611034">
            <w:pPr>
              <w:rPr>
                <w:rFonts w:cstheme="minorHAnsi"/>
                <w:b/>
              </w:rPr>
            </w:pPr>
            <w:r w:rsidRPr="00DE4C76">
              <w:rPr>
                <w:rFonts w:cstheme="minorHAnsi"/>
                <w:b/>
              </w:rPr>
              <w:t>Skills and knowledge</w:t>
            </w:r>
          </w:p>
        </w:tc>
        <w:tc>
          <w:tcPr>
            <w:tcW w:w="1534" w:type="dxa"/>
          </w:tcPr>
          <w:p w14:paraId="42AB4985" w14:textId="77777777" w:rsidR="00611034" w:rsidRDefault="00611034" w:rsidP="00611034">
            <w:pPr>
              <w:jc w:val="center"/>
              <w:rPr>
                <w:rFonts w:ascii="MS Gothic" w:eastAsia="MS Gothic" w:hAnsi="MS Gothic" w:cs="MS Gothic"/>
              </w:rPr>
            </w:pPr>
            <w:r w:rsidRPr="00A921E3">
              <w:rPr>
                <w:rFonts w:cstheme="minorHAnsi"/>
                <w:b/>
                <w:sz w:val="20"/>
                <w:szCs w:val="20"/>
              </w:rPr>
              <w:t>Essential</w:t>
            </w:r>
          </w:p>
        </w:tc>
        <w:tc>
          <w:tcPr>
            <w:tcW w:w="1459" w:type="dxa"/>
          </w:tcPr>
          <w:p w14:paraId="40305313" w14:textId="77777777" w:rsidR="00611034" w:rsidRPr="00A921E3" w:rsidRDefault="00611034" w:rsidP="00611034">
            <w:pPr>
              <w:jc w:val="center"/>
              <w:rPr>
                <w:rFonts w:ascii="MS Gothic" w:eastAsia="MS Gothic" w:hAnsi="MS Gothic" w:cs="MS Gothic"/>
                <w:sz w:val="20"/>
                <w:szCs w:val="20"/>
              </w:rPr>
            </w:pPr>
            <w:r w:rsidRPr="00A921E3">
              <w:rPr>
                <w:rFonts w:cstheme="minorHAnsi"/>
                <w:b/>
                <w:sz w:val="20"/>
                <w:szCs w:val="20"/>
              </w:rPr>
              <w:t>Desirable</w:t>
            </w:r>
          </w:p>
        </w:tc>
      </w:tr>
      <w:tr w:rsidR="00611034" w14:paraId="337B68A5" w14:textId="77777777" w:rsidTr="00CF457B">
        <w:tc>
          <w:tcPr>
            <w:tcW w:w="6023" w:type="dxa"/>
          </w:tcPr>
          <w:p w14:paraId="454A56A4" w14:textId="54FC3ABF" w:rsidR="00611034" w:rsidRPr="00DE4C76" w:rsidRDefault="00611034" w:rsidP="00611034">
            <w:pPr>
              <w:rPr>
                <w:rFonts w:cstheme="minorHAnsi"/>
                <w:b/>
              </w:rPr>
            </w:pPr>
            <w:r w:rsidRPr="00DE4C76">
              <w:rPr>
                <w:rFonts w:cstheme="minorHAnsi"/>
              </w:rPr>
              <w:t>The ability to understand the competencies of others and support them to work within and at the top of those competencies. Also, to recognise and act when others are going beyond their competency.</w:t>
            </w:r>
          </w:p>
        </w:tc>
        <w:tc>
          <w:tcPr>
            <w:tcW w:w="1534" w:type="dxa"/>
          </w:tcPr>
          <w:p w14:paraId="4FEABD66" w14:textId="77777777" w:rsidR="00611034" w:rsidRPr="00A921E3" w:rsidRDefault="00611034" w:rsidP="00611034">
            <w:pPr>
              <w:jc w:val="center"/>
              <w:rPr>
                <w:rFonts w:cstheme="minorHAnsi"/>
                <w:b/>
                <w:sz w:val="20"/>
                <w:szCs w:val="20"/>
              </w:rPr>
            </w:pPr>
            <w:r>
              <w:rPr>
                <w:rFonts w:ascii="MS Gothic" w:eastAsia="MS Gothic" w:hAnsi="MS Gothic" w:cs="MS Gothic" w:hint="eastAsia"/>
              </w:rPr>
              <w:t>✓</w:t>
            </w:r>
          </w:p>
        </w:tc>
        <w:tc>
          <w:tcPr>
            <w:tcW w:w="1459" w:type="dxa"/>
          </w:tcPr>
          <w:p w14:paraId="7B70DA80" w14:textId="77777777" w:rsidR="00611034" w:rsidRPr="00A921E3" w:rsidRDefault="00611034" w:rsidP="00611034">
            <w:pPr>
              <w:jc w:val="center"/>
              <w:rPr>
                <w:rFonts w:cstheme="minorHAnsi"/>
                <w:b/>
                <w:sz w:val="20"/>
                <w:szCs w:val="20"/>
              </w:rPr>
            </w:pPr>
          </w:p>
        </w:tc>
      </w:tr>
      <w:tr w:rsidR="00611034" w14:paraId="5E5C2AF7" w14:textId="77777777" w:rsidTr="00CF457B">
        <w:tc>
          <w:tcPr>
            <w:tcW w:w="6023" w:type="dxa"/>
          </w:tcPr>
          <w:p w14:paraId="206A5D6E" w14:textId="6B66A0A7" w:rsidR="00611034" w:rsidRPr="00DE4C76" w:rsidRDefault="00611034" w:rsidP="00611034">
            <w:pPr>
              <w:rPr>
                <w:rFonts w:cstheme="minorHAnsi"/>
              </w:rPr>
            </w:pPr>
            <w:r w:rsidRPr="00DE4C76">
              <w:rPr>
                <w:rFonts w:cstheme="minorHAnsi"/>
              </w:rPr>
              <w:t>Ability to work effectively and provide leadership across traditional organisational and professional boundaries.</w:t>
            </w:r>
          </w:p>
        </w:tc>
        <w:tc>
          <w:tcPr>
            <w:tcW w:w="1534" w:type="dxa"/>
          </w:tcPr>
          <w:p w14:paraId="2B8F167C" w14:textId="77777777" w:rsidR="00611034" w:rsidRDefault="00611034" w:rsidP="00611034">
            <w:pPr>
              <w:jc w:val="center"/>
              <w:rPr>
                <w:rFonts w:ascii="MS Gothic" w:eastAsia="MS Gothic" w:hAnsi="MS Gothic" w:cs="MS Gothic"/>
              </w:rPr>
            </w:pPr>
            <w:r>
              <w:rPr>
                <w:rFonts w:ascii="MS Gothic" w:eastAsia="MS Gothic" w:hAnsi="MS Gothic" w:cs="MS Gothic" w:hint="eastAsia"/>
              </w:rPr>
              <w:t>✓</w:t>
            </w:r>
          </w:p>
        </w:tc>
        <w:tc>
          <w:tcPr>
            <w:tcW w:w="1459" w:type="dxa"/>
          </w:tcPr>
          <w:p w14:paraId="2B5E5E80" w14:textId="77777777" w:rsidR="00611034" w:rsidRPr="00A921E3" w:rsidRDefault="00611034" w:rsidP="00611034">
            <w:pPr>
              <w:jc w:val="center"/>
              <w:rPr>
                <w:rFonts w:cstheme="minorHAnsi"/>
                <w:b/>
                <w:sz w:val="20"/>
                <w:szCs w:val="20"/>
              </w:rPr>
            </w:pPr>
          </w:p>
        </w:tc>
      </w:tr>
      <w:tr w:rsidR="00611034" w14:paraId="3455491F" w14:textId="77777777" w:rsidTr="00CF457B">
        <w:tc>
          <w:tcPr>
            <w:tcW w:w="6023" w:type="dxa"/>
          </w:tcPr>
          <w:p w14:paraId="10E9371A" w14:textId="5B2E1CC1" w:rsidR="00611034" w:rsidRPr="00DE4C76" w:rsidRDefault="00611034" w:rsidP="00611034">
            <w:pPr>
              <w:rPr>
                <w:rFonts w:cstheme="minorHAnsi"/>
              </w:rPr>
            </w:pPr>
            <w:r w:rsidRPr="00DE4C76">
              <w:rPr>
                <w:rFonts w:cstheme="minorHAnsi"/>
              </w:rPr>
              <w:t>Ability to demonstrate leadership skills within a multidisciplinary team.</w:t>
            </w:r>
          </w:p>
        </w:tc>
        <w:tc>
          <w:tcPr>
            <w:tcW w:w="1534" w:type="dxa"/>
          </w:tcPr>
          <w:p w14:paraId="5DF38D1A" w14:textId="77777777" w:rsidR="00611034" w:rsidRDefault="00611034" w:rsidP="00611034">
            <w:pPr>
              <w:jc w:val="center"/>
              <w:rPr>
                <w:rFonts w:ascii="MS Gothic" w:eastAsia="MS Gothic" w:hAnsi="MS Gothic" w:cs="MS Gothic"/>
              </w:rPr>
            </w:pPr>
            <w:r>
              <w:rPr>
                <w:rFonts w:ascii="MS Gothic" w:eastAsia="MS Gothic" w:hAnsi="MS Gothic" w:cs="MS Gothic" w:hint="eastAsia"/>
              </w:rPr>
              <w:t>✓</w:t>
            </w:r>
          </w:p>
        </w:tc>
        <w:tc>
          <w:tcPr>
            <w:tcW w:w="1459" w:type="dxa"/>
          </w:tcPr>
          <w:p w14:paraId="6379022C" w14:textId="77777777" w:rsidR="00611034" w:rsidRPr="00A921E3" w:rsidRDefault="00611034" w:rsidP="00611034">
            <w:pPr>
              <w:jc w:val="center"/>
              <w:rPr>
                <w:rFonts w:cstheme="minorHAnsi"/>
                <w:b/>
                <w:sz w:val="20"/>
                <w:szCs w:val="20"/>
              </w:rPr>
            </w:pPr>
          </w:p>
        </w:tc>
      </w:tr>
      <w:tr w:rsidR="00611034" w14:paraId="6A07EC3C" w14:textId="77777777" w:rsidTr="00CF457B">
        <w:tc>
          <w:tcPr>
            <w:tcW w:w="6023" w:type="dxa"/>
          </w:tcPr>
          <w:p w14:paraId="46E2FCC2" w14:textId="1311FC25" w:rsidR="00611034" w:rsidRPr="00DE4C76" w:rsidRDefault="00611034" w:rsidP="00611034">
            <w:pPr>
              <w:rPr>
                <w:rFonts w:cstheme="minorHAnsi"/>
              </w:rPr>
            </w:pPr>
            <w:r w:rsidRPr="00DE4C76">
              <w:rPr>
                <w:rFonts w:cstheme="minorHAnsi"/>
              </w:rPr>
              <w:t>Excellent organisational and communication skills.</w:t>
            </w:r>
          </w:p>
        </w:tc>
        <w:tc>
          <w:tcPr>
            <w:tcW w:w="1534" w:type="dxa"/>
          </w:tcPr>
          <w:p w14:paraId="0D0777CB" w14:textId="77777777" w:rsidR="00611034" w:rsidRDefault="00611034" w:rsidP="00611034">
            <w:pPr>
              <w:jc w:val="center"/>
              <w:rPr>
                <w:rFonts w:ascii="MS Gothic" w:eastAsia="MS Gothic" w:hAnsi="MS Gothic" w:cs="MS Gothic"/>
              </w:rPr>
            </w:pPr>
            <w:r>
              <w:rPr>
                <w:rFonts w:ascii="MS Gothic" w:eastAsia="MS Gothic" w:hAnsi="MS Gothic" w:cs="MS Gothic" w:hint="eastAsia"/>
              </w:rPr>
              <w:t>✓</w:t>
            </w:r>
          </w:p>
        </w:tc>
        <w:tc>
          <w:tcPr>
            <w:tcW w:w="1459" w:type="dxa"/>
          </w:tcPr>
          <w:p w14:paraId="728B6E00" w14:textId="77777777" w:rsidR="00611034" w:rsidRPr="00A921E3" w:rsidRDefault="00611034" w:rsidP="00611034">
            <w:pPr>
              <w:jc w:val="center"/>
              <w:rPr>
                <w:rFonts w:cstheme="minorHAnsi"/>
                <w:b/>
                <w:sz w:val="20"/>
                <w:szCs w:val="20"/>
              </w:rPr>
            </w:pPr>
          </w:p>
        </w:tc>
      </w:tr>
      <w:tr w:rsidR="00611034" w14:paraId="3A6BF77B" w14:textId="77777777" w:rsidTr="00CF457B">
        <w:tc>
          <w:tcPr>
            <w:tcW w:w="6023" w:type="dxa"/>
          </w:tcPr>
          <w:p w14:paraId="4CFEABEA" w14:textId="3402DDBA" w:rsidR="00611034" w:rsidRPr="00DE4C76" w:rsidRDefault="00611034" w:rsidP="00611034">
            <w:pPr>
              <w:rPr>
                <w:rFonts w:cstheme="minorHAnsi"/>
              </w:rPr>
            </w:pPr>
            <w:r w:rsidRPr="00DE4C76">
              <w:rPr>
                <w:rFonts w:cstheme="minorHAnsi"/>
                <w:bCs/>
              </w:rPr>
              <w:t>Ability to work effectively as a member of a team.</w:t>
            </w:r>
          </w:p>
        </w:tc>
        <w:tc>
          <w:tcPr>
            <w:tcW w:w="1534" w:type="dxa"/>
          </w:tcPr>
          <w:p w14:paraId="6115FBFC" w14:textId="77777777" w:rsidR="00611034" w:rsidRDefault="00611034" w:rsidP="00611034">
            <w:pPr>
              <w:jc w:val="center"/>
              <w:rPr>
                <w:rFonts w:ascii="MS Gothic" w:eastAsia="MS Gothic" w:hAnsi="MS Gothic" w:cs="MS Gothic"/>
              </w:rPr>
            </w:pPr>
            <w:r>
              <w:rPr>
                <w:rFonts w:ascii="MS Gothic" w:eastAsia="MS Gothic" w:hAnsi="MS Gothic" w:cs="MS Gothic" w:hint="eastAsia"/>
              </w:rPr>
              <w:t>✓</w:t>
            </w:r>
          </w:p>
        </w:tc>
        <w:tc>
          <w:tcPr>
            <w:tcW w:w="1459" w:type="dxa"/>
          </w:tcPr>
          <w:p w14:paraId="2370D36E" w14:textId="77777777" w:rsidR="00611034" w:rsidRPr="00A921E3" w:rsidRDefault="00611034" w:rsidP="00611034">
            <w:pPr>
              <w:jc w:val="center"/>
              <w:rPr>
                <w:rFonts w:cstheme="minorHAnsi"/>
                <w:b/>
                <w:sz w:val="20"/>
                <w:szCs w:val="20"/>
              </w:rPr>
            </w:pPr>
          </w:p>
        </w:tc>
      </w:tr>
      <w:tr w:rsidR="00611034" w14:paraId="26B871F0" w14:textId="77777777" w:rsidTr="00CF457B">
        <w:tc>
          <w:tcPr>
            <w:tcW w:w="6023" w:type="dxa"/>
          </w:tcPr>
          <w:p w14:paraId="5B01FF53" w14:textId="6D00EA94" w:rsidR="00611034" w:rsidRPr="00DE4C76" w:rsidRDefault="00611034" w:rsidP="00611034">
            <w:pPr>
              <w:pStyle w:val="Default"/>
              <w:rPr>
                <w:rFonts w:asciiTheme="minorHAnsi" w:hAnsiTheme="minorHAnsi" w:cstheme="minorHAnsi"/>
                <w:sz w:val="22"/>
                <w:szCs w:val="22"/>
              </w:rPr>
            </w:pPr>
            <w:r w:rsidRPr="00DE4C76">
              <w:rPr>
                <w:rFonts w:asciiTheme="minorHAnsi" w:hAnsiTheme="minorHAnsi" w:cstheme="minorHAnsi"/>
                <w:bCs/>
                <w:sz w:val="22"/>
                <w:szCs w:val="22"/>
              </w:rPr>
              <w:t>Ability to work effectively with colleagues, patients and external organisations.</w:t>
            </w:r>
          </w:p>
        </w:tc>
        <w:tc>
          <w:tcPr>
            <w:tcW w:w="1534" w:type="dxa"/>
          </w:tcPr>
          <w:p w14:paraId="76AD0497" w14:textId="1DE9AAE2" w:rsidR="00611034" w:rsidRDefault="00611034" w:rsidP="00611034">
            <w:pPr>
              <w:jc w:val="center"/>
              <w:rPr>
                <w:rFonts w:ascii="MS Gothic" w:eastAsia="MS Gothic" w:hAnsi="MS Gothic" w:cs="MS Gothic"/>
              </w:rPr>
            </w:pPr>
            <w:r>
              <w:rPr>
                <w:rFonts w:ascii="MS Gothic" w:eastAsia="MS Gothic" w:hAnsi="MS Gothic" w:cs="MS Gothic" w:hint="eastAsia"/>
              </w:rPr>
              <w:t>✓</w:t>
            </w:r>
          </w:p>
        </w:tc>
        <w:tc>
          <w:tcPr>
            <w:tcW w:w="1459" w:type="dxa"/>
          </w:tcPr>
          <w:p w14:paraId="66961535" w14:textId="22DC03CB" w:rsidR="00611034" w:rsidRPr="00A921E3" w:rsidRDefault="00611034" w:rsidP="00611034">
            <w:pPr>
              <w:jc w:val="center"/>
              <w:rPr>
                <w:rFonts w:cstheme="minorHAnsi"/>
                <w:b/>
                <w:sz w:val="20"/>
                <w:szCs w:val="20"/>
              </w:rPr>
            </w:pPr>
          </w:p>
        </w:tc>
      </w:tr>
      <w:tr w:rsidR="00611034" w:rsidRPr="00F92CE3" w14:paraId="4463D513" w14:textId="77777777" w:rsidTr="00CF457B">
        <w:tc>
          <w:tcPr>
            <w:tcW w:w="6023" w:type="dxa"/>
          </w:tcPr>
          <w:p w14:paraId="0CF7DC4E" w14:textId="573430F1" w:rsidR="00611034" w:rsidRPr="00DE4C76" w:rsidRDefault="00611034" w:rsidP="00611034">
            <w:pPr>
              <w:pStyle w:val="Default"/>
              <w:rPr>
                <w:rFonts w:asciiTheme="minorHAnsi" w:hAnsiTheme="minorHAnsi" w:cstheme="minorHAnsi"/>
                <w:sz w:val="22"/>
                <w:szCs w:val="22"/>
              </w:rPr>
            </w:pPr>
            <w:r w:rsidRPr="00DE4C76">
              <w:rPr>
                <w:rFonts w:asciiTheme="minorHAnsi" w:hAnsiTheme="minorHAnsi" w:cstheme="minorHAnsi"/>
                <w:bCs/>
                <w:sz w:val="22"/>
                <w:szCs w:val="22"/>
              </w:rPr>
              <w:t>Ability to triage patients in order of clinical need.</w:t>
            </w:r>
          </w:p>
        </w:tc>
        <w:tc>
          <w:tcPr>
            <w:tcW w:w="1534" w:type="dxa"/>
          </w:tcPr>
          <w:p w14:paraId="1BCB6731" w14:textId="77777777" w:rsidR="00611034" w:rsidRPr="00F92CE3" w:rsidRDefault="00611034" w:rsidP="00611034">
            <w:pPr>
              <w:jc w:val="center"/>
              <w:rPr>
                <w:rFonts w:eastAsia="MS Gothic" w:cstheme="minorHAnsi"/>
                <w:sz w:val="20"/>
              </w:rPr>
            </w:pPr>
            <w:r>
              <w:rPr>
                <w:rFonts w:ascii="MS Gothic" w:eastAsia="MS Gothic" w:hAnsi="MS Gothic" w:cs="MS Gothic" w:hint="eastAsia"/>
              </w:rPr>
              <w:t>✓</w:t>
            </w:r>
          </w:p>
        </w:tc>
        <w:tc>
          <w:tcPr>
            <w:tcW w:w="1459" w:type="dxa"/>
          </w:tcPr>
          <w:p w14:paraId="654287E2" w14:textId="77777777" w:rsidR="00611034" w:rsidRPr="00F92CE3" w:rsidRDefault="00611034" w:rsidP="00611034">
            <w:pPr>
              <w:jc w:val="center"/>
              <w:rPr>
                <w:rFonts w:eastAsia="MS Gothic" w:cstheme="minorHAnsi"/>
                <w:sz w:val="20"/>
              </w:rPr>
            </w:pPr>
          </w:p>
        </w:tc>
      </w:tr>
      <w:tr w:rsidR="00611034" w:rsidRPr="00F92CE3" w14:paraId="4BE103C0" w14:textId="77777777" w:rsidTr="00CF457B">
        <w:tc>
          <w:tcPr>
            <w:tcW w:w="6023" w:type="dxa"/>
          </w:tcPr>
          <w:p w14:paraId="44F209ED" w14:textId="08466D17" w:rsidR="00611034" w:rsidRPr="00DE4C76" w:rsidRDefault="00611034" w:rsidP="00611034">
            <w:pPr>
              <w:pStyle w:val="Default"/>
              <w:rPr>
                <w:rFonts w:asciiTheme="minorHAnsi" w:hAnsiTheme="minorHAnsi" w:cstheme="minorHAnsi"/>
                <w:sz w:val="22"/>
                <w:szCs w:val="22"/>
              </w:rPr>
            </w:pPr>
            <w:r w:rsidRPr="00DE4C76">
              <w:rPr>
                <w:rFonts w:asciiTheme="minorHAnsi" w:hAnsiTheme="minorHAnsi" w:cstheme="minorHAnsi"/>
                <w:bCs/>
                <w:sz w:val="22"/>
                <w:szCs w:val="22"/>
              </w:rPr>
              <w:t xml:space="preserve">Effective communication, verbally and in writing. </w:t>
            </w:r>
          </w:p>
        </w:tc>
        <w:tc>
          <w:tcPr>
            <w:tcW w:w="1534" w:type="dxa"/>
          </w:tcPr>
          <w:p w14:paraId="1473A2A4" w14:textId="77777777" w:rsidR="00611034" w:rsidRDefault="00611034" w:rsidP="00611034">
            <w:pPr>
              <w:jc w:val="center"/>
              <w:rPr>
                <w:rFonts w:ascii="MS Gothic" w:eastAsia="MS Gothic" w:hAnsi="MS Gothic" w:cs="MS Gothic"/>
              </w:rPr>
            </w:pPr>
            <w:r>
              <w:rPr>
                <w:rFonts w:ascii="MS Gothic" w:eastAsia="MS Gothic" w:hAnsi="MS Gothic" w:cs="MS Gothic" w:hint="eastAsia"/>
              </w:rPr>
              <w:t>✓</w:t>
            </w:r>
          </w:p>
        </w:tc>
        <w:tc>
          <w:tcPr>
            <w:tcW w:w="1459" w:type="dxa"/>
          </w:tcPr>
          <w:p w14:paraId="33332361" w14:textId="77777777" w:rsidR="00611034" w:rsidRPr="00F92CE3" w:rsidRDefault="00611034" w:rsidP="00611034">
            <w:pPr>
              <w:jc w:val="center"/>
              <w:rPr>
                <w:rFonts w:eastAsia="MS Gothic" w:cstheme="minorHAnsi"/>
                <w:sz w:val="20"/>
              </w:rPr>
            </w:pPr>
          </w:p>
        </w:tc>
      </w:tr>
      <w:tr w:rsidR="00611034" w:rsidRPr="00F92CE3" w14:paraId="19DDF111" w14:textId="77777777" w:rsidTr="00CF457B">
        <w:tc>
          <w:tcPr>
            <w:tcW w:w="6023" w:type="dxa"/>
          </w:tcPr>
          <w:p w14:paraId="1259A97B" w14:textId="10D3AF2D" w:rsidR="00611034" w:rsidRPr="00DE4C76" w:rsidRDefault="00611034" w:rsidP="00611034">
            <w:pPr>
              <w:pStyle w:val="Default"/>
              <w:rPr>
                <w:rFonts w:asciiTheme="minorHAnsi" w:hAnsiTheme="minorHAnsi" w:cstheme="minorHAnsi"/>
                <w:sz w:val="22"/>
                <w:szCs w:val="22"/>
              </w:rPr>
            </w:pPr>
            <w:r w:rsidRPr="00DE4C76">
              <w:rPr>
                <w:rFonts w:asciiTheme="minorHAnsi" w:hAnsiTheme="minorHAnsi" w:cstheme="minorHAnsi"/>
                <w:bCs/>
                <w:sz w:val="22"/>
                <w:szCs w:val="22"/>
              </w:rPr>
              <w:t xml:space="preserve">Full driving license required as travelling required for the role. </w:t>
            </w:r>
          </w:p>
        </w:tc>
        <w:tc>
          <w:tcPr>
            <w:tcW w:w="1534" w:type="dxa"/>
          </w:tcPr>
          <w:p w14:paraId="14C7872A" w14:textId="6D8A45A8" w:rsidR="00611034" w:rsidRDefault="00611034" w:rsidP="00611034">
            <w:pPr>
              <w:jc w:val="center"/>
              <w:rPr>
                <w:rFonts w:ascii="MS Gothic" w:eastAsia="MS Gothic" w:hAnsi="MS Gothic" w:cs="MS Gothic"/>
              </w:rPr>
            </w:pPr>
            <w:r>
              <w:rPr>
                <w:rFonts w:ascii="MS Gothic" w:eastAsia="MS Gothic" w:hAnsi="MS Gothic" w:cs="MS Gothic" w:hint="eastAsia"/>
              </w:rPr>
              <w:t>✓</w:t>
            </w:r>
          </w:p>
        </w:tc>
        <w:tc>
          <w:tcPr>
            <w:tcW w:w="1459" w:type="dxa"/>
          </w:tcPr>
          <w:p w14:paraId="45990191" w14:textId="78A05C8E" w:rsidR="00611034" w:rsidRPr="00F92CE3" w:rsidRDefault="00611034" w:rsidP="00611034">
            <w:pPr>
              <w:jc w:val="center"/>
              <w:rPr>
                <w:rFonts w:eastAsia="MS Gothic" w:cstheme="minorHAnsi"/>
                <w:sz w:val="20"/>
              </w:rPr>
            </w:pPr>
          </w:p>
        </w:tc>
      </w:tr>
      <w:tr w:rsidR="00611034" w:rsidRPr="00F92CE3" w14:paraId="35706B1F" w14:textId="77777777" w:rsidTr="00CF457B">
        <w:tc>
          <w:tcPr>
            <w:tcW w:w="6023" w:type="dxa"/>
          </w:tcPr>
          <w:p w14:paraId="7275E766" w14:textId="23F3FE15" w:rsidR="00611034" w:rsidRPr="00DE4C76" w:rsidRDefault="00611034" w:rsidP="00611034">
            <w:pPr>
              <w:pStyle w:val="Default"/>
              <w:rPr>
                <w:rFonts w:asciiTheme="minorHAnsi" w:hAnsiTheme="minorHAnsi" w:cstheme="minorHAnsi"/>
                <w:sz w:val="22"/>
                <w:szCs w:val="22"/>
              </w:rPr>
            </w:pPr>
            <w:r w:rsidRPr="00DE4C76">
              <w:rPr>
                <w:rFonts w:asciiTheme="minorHAnsi" w:eastAsia="Times New Roman" w:hAnsiTheme="minorHAnsi" w:cstheme="minorHAnsi"/>
                <w:sz w:val="22"/>
                <w:szCs w:val="22"/>
                <w:lang w:val="en" w:eastAsia="en-GB"/>
              </w:rPr>
              <w:t>Committed to the development of integrated community teams.</w:t>
            </w:r>
          </w:p>
        </w:tc>
        <w:tc>
          <w:tcPr>
            <w:tcW w:w="1534" w:type="dxa"/>
          </w:tcPr>
          <w:p w14:paraId="303B262C" w14:textId="77777777" w:rsidR="00611034" w:rsidRDefault="00611034" w:rsidP="00611034">
            <w:pPr>
              <w:jc w:val="center"/>
              <w:rPr>
                <w:rFonts w:ascii="MS Gothic" w:eastAsia="MS Gothic" w:hAnsi="MS Gothic" w:cs="MS Gothic"/>
              </w:rPr>
            </w:pPr>
            <w:r>
              <w:rPr>
                <w:rFonts w:ascii="MS Gothic" w:eastAsia="MS Gothic" w:hAnsi="MS Gothic" w:cs="MS Gothic" w:hint="eastAsia"/>
              </w:rPr>
              <w:t>✓</w:t>
            </w:r>
          </w:p>
        </w:tc>
        <w:tc>
          <w:tcPr>
            <w:tcW w:w="1459" w:type="dxa"/>
          </w:tcPr>
          <w:p w14:paraId="68343209" w14:textId="77777777" w:rsidR="00611034" w:rsidRDefault="00611034" w:rsidP="00611034">
            <w:pPr>
              <w:jc w:val="center"/>
              <w:rPr>
                <w:rFonts w:ascii="MS Gothic" w:eastAsia="MS Gothic" w:hAnsi="MS Gothic" w:cs="MS Gothic"/>
              </w:rPr>
            </w:pPr>
          </w:p>
        </w:tc>
      </w:tr>
      <w:tr w:rsidR="00611034" w:rsidRPr="00F92CE3" w14:paraId="1F83E890" w14:textId="77777777" w:rsidTr="00CF457B">
        <w:tc>
          <w:tcPr>
            <w:tcW w:w="6023" w:type="dxa"/>
          </w:tcPr>
          <w:p w14:paraId="2BA7E362" w14:textId="77777777" w:rsidR="00611034" w:rsidRPr="00DE4C76" w:rsidRDefault="00611034" w:rsidP="00611034">
            <w:pPr>
              <w:spacing w:before="40" w:after="40"/>
              <w:ind w:right="181"/>
              <w:rPr>
                <w:rFonts w:cstheme="minorHAnsi"/>
              </w:rPr>
            </w:pPr>
            <w:r w:rsidRPr="00DE4C76">
              <w:rPr>
                <w:rFonts w:cstheme="minorHAnsi"/>
              </w:rPr>
              <w:t>Leadership of service delivery / change.</w:t>
            </w:r>
          </w:p>
          <w:p w14:paraId="34CA54A9" w14:textId="7531CFD3" w:rsidR="00611034" w:rsidRPr="00DE4C76" w:rsidRDefault="00611034" w:rsidP="00611034">
            <w:pPr>
              <w:pStyle w:val="Default"/>
              <w:rPr>
                <w:rFonts w:asciiTheme="minorHAnsi" w:hAnsiTheme="minorHAnsi" w:cstheme="minorHAnsi"/>
                <w:sz w:val="22"/>
                <w:szCs w:val="22"/>
              </w:rPr>
            </w:pPr>
          </w:p>
        </w:tc>
        <w:tc>
          <w:tcPr>
            <w:tcW w:w="1534" w:type="dxa"/>
          </w:tcPr>
          <w:p w14:paraId="511EAD69" w14:textId="77777777" w:rsidR="00611034" w:rsidRDefault="00611034" w:rsidP="00611034">
            <w:pPr>
              <w:jc w:val="center"/>
              <w:rPr>
                <w:rFonts w:ascii="MS Gothic" w:eastAsia="MS Gothic" w:hAnsi="MS Gothic" w:cs="MS Gothic"/>
              </w:rPr>
            </w:pPr>
            <w:r>
              <w:rPr>
                <w:rFonts w:ascii="MS Gothic" w:eastAsia="MS Gothic" w:hAnsi="MS Gothic" w:cs="MS Gothic" w:hint="eastAsia"/>
              </w:rPr>
              <w:t>✓</w:t>
            </w:r>
          </w:p>
        </w:tc>
        <w:tc>
          <w:tcPr>
            <w:tcW w:w="1459" w:type="dxa"/>
          </w:tcPr>
          <w:p w14:paraId="20EF8311" w14:textId="77777777" w:rsidR="00611034" w:rsidRDefault="00611034" w:rsidP="00611034">
            <w:pPr>
              <w:jc w:val="center"/>
              <w:rPr>
                <w:rFonts w:ascii="MS Gothic" w:eastAsia="MS Gothic" w:hAnsi="MS Gothic" w:cs="MS Gothic"/>
              </w:rPr>
            </w:pPr>
          </w:p>
        </w:tc>
      </w:tr>
      <w:tr w:rsidR="00611034" w:rsidRPr="00F92CE3" w14:paraId="44A0279F" w14:textId="77777777" w:rsidTr="00CF457B">
        <w:tc>
          <w:tcPr>
            <w:tcW w:w="6023" w:type="dxa"/>
          </w:tcPr>
          <w:p w14:paraId="083206D5" w14:textId="77777777" w:rsidR="00611034" w:rsidRPr="00DE4C76" w:rsidRDefault="00611034" w:rsidP="00611034">
            <w:pPr>
              <w:spacing w:before="40" w:after="40"/>
              <w:ind w:right="181"/>
              <w:rPr>
                <w:rFonts w:cstheme="minorHAnsi"/>
              </w:rPr>
            </w:pPr>
          </w:p>
        </w:tc>
        <w:tc>
          <w:tcPr>
            <w:tcW w:w="1534" w:type="dxa"/>
          </w:tcPr>
          <w:p w14:paraId="023CC8E3" w14:textId="77777777" w:rsidR="00611034" w:rsidRDefault="00611034" w:rsidP="00611034">
            <w:pPr>
              <w:jc w:val="center"/>
              <w:rPr>
                <w:rFonts w:ascii="MS Gothic" w:eastAsia="MS Gothic" w:hAnsi="MS Gothic" w:cs="MS Gothic"/>
              </w:rPr>
            </w:pPr>
          </w:p>
        </w:tc>
        <w:tc>
          <w:tcPr>
            <w:tcW w:w="1459" w:type="dxa"/>
          </w:tcPr>
          <w:p w14:paraId="70F36615" w14:textId="77777777" w:rsidR="00611034" w:rsidRDefault="00611034" w:rsidP="00611034">
            <w:pPr>
              <w:jc w:val="center"/>
              <w:rPr>
                <w:rFonts w:ascii="MS Gothic" w:eastAsia="MS Gothic" w:hAnsi="MS Gothic" w:cs="MS Gothic"/>
              </w:rPr>
            </w:pPr>
          </w:p>
        </w:tc>
      </w:tr>
      <w:tr w:rsidR="00611034" w:rsidRPr="00F92CE3" w14:paraId="66DCCF3A" w14:textId="77777777" w:rsidTr="00CF457B">
        <w:tc>
          <w:tcPr>
            <w:tcW w:w="6023" w:type="dxa"/>
          </w:tcPr>
          <w:p w14:paraId="227D976F" w14:textId="77777777" w:rsidR="00611034" w:rsidRPr="00DE4C76" w:rsidRDefault="00611034" w:rsidP="00611034">
            <w:pPr>
              <w:pStyle w:val="Default"/>
              <w:rPr>
                <w:rFonts w:asciiTheme="minorHAnsi" w:hAnsiTheme="minorHAnsi" w:cstheme="minorHAnsi"/>
                <w:b/>
                <w:sz w:val="22"/>
                <w:szCs w:val="22"/>
              </w:rPr>
            </w:pPr>
            <w:r w:rsidRPr="00DE4C76">
              <w:rPr>
                <w:rFonts w:asciiTheme="minorHAnsi" w:hAnsiTheme="minorHAnsi" w:cstheme="minorHAnsi"/>
                <w:b/>
                <w:sz w:val="22"/>
                <w:szCs w:val="22"/>
              </w:rPr>
              <w:t>Personal Qualities</w:t>
            </w:r>
          </w:p>
        </w:tc>
        <w:tc>
          <w:tcPr>
            <w:tcW w:w="1534" w:type="dxa"/>
          </w:tcPr>
          <w:p w14:paraId="47273CDD" w14:textId="77777777" w:rsidR="00611034" w:rsidRPr="00F92CE3" w:rsidRDefault="00611034" w:rsidP="00611034">
            <w:pPr>
              <w:jc w:val="center"/>
              <w:rPr>
                <w:rFonts w:eastAsia="MS Gothic" w:cstheme="minorHAnsi"/>
                <w:b/>
                <w:sz w:val="20"/>
              </w:rPr>
            </w:pPr>
            <w:r w:rsidRPr="00F92CE3">
              <w:rPr>
                <w:rFonts w:eastAsia="MS Gothic" w:cstheme="minorHAnsi"/>
                <w:b/>
                <w:sz w:val="20"/>
              </w:rPr>
              <w:t>Essential</w:t>
            </w:r>
          </w:p>
        </w:tc>
        <w:tc>
          <w:tcPr>
            <w:tcW w:w="1459" w:type="dxa"/>
          </w:tcPr>
          <w:p w14:paraId="4756C553" w14:textId="77777777" w:rsidR="00611034" w:rsidRPr="00F92CE3" w:rsidRDefault="00611034" w:rsidP="00611034">
            <w:pPr>
              <w:jc w:val="center"/>
              <w:rPr>
                <w:rFonts w:eastAsia="MS Gothic" w:cstheme="minorHAnsi"/>
                <w:b/>
                <w:sz w:val="20"/>
              </w:rPr>
            </w:pPr>
            <w:r w:rsidRPr="00F92CE3">
              <w:rPr>
                <w:rFonts w:eastAsia="MS Gothic" w:cstheme="minorHAnsi"/>
                <w:b/>
                <w:sz w:val="20"/>
              </w:rPr>
              <w:t>Desirable</w:t>
            </w:r>
          </w:p>
        </w:tc>
      </w:tr>
      <w:tr w:rsidR="00611034" w:rsidRPr="00F92CE3" w14:paraId="14DB3523" w14:textId="77777777" w:rsidTr="00CF457B">
        <w:tc>
          <w:tcPr>
            <w:tcW w:w="6023" w:type="dxa"/>
          </w:tcPr>
          <w:p w14:paraId="4006C840" w14:textId="18FED9FA" w:rsidR="00611034" w:rsidRPr="00DE4C76" w:rsidRDefault="00611034" w:rsidP="00611034">
            <w:pPr>
              <w:pStyle w:val="Default"/>
              <w:rPr>
                <w:rFonts w:asciiTheme="minorHAnsi" w:hAnsiTheme="minorHAnsi" w:cstheme="minorHAnsi"/>
                <w:sz w:val="22"/>
                <w:szCs w:val="22"/>
              </w:rPr>
            </w:pPr>
            <w:r w:rsidRPr="00DE4C76">
              <w:rPr>
                <w:rFonts w:asciiTheme="minorHAnsi" w:hAnsiTheme="minorHAnsi" w:cstheme="minorHAnsi"/>
                <w:sz w:val="22"/>
                <w:szCs w:val="22"/>
              </w:rPr>
              <w:t xml:space="preserve">Ability to follow legal, ethical, professional, and organisational policies/procedures and codes of conduct </w:t>
            </w:r>
          </w:p>
        </w:tc>
        <w:tc>
          <w:tcPr>
            <w:tcW w:w="1534" w:type="dxa"/>
          </w:tcPr>
          <w:p w14:paraId="5F3D1378" w14:textId="77777777" w:rsidR="00611034" w:rsidRPr="00F92CE3" w:rsidRDefault="00611034" w:rsidP="00611034">
            <w:pPr>
              <w:jc w:val="center"/>
              <w:rPr>
                <w:rFonts w:eastAsia="MS Gothic" w:cstheme="minorHAnsi"/>
                <w:b/>
                <w:sz w:val="20"/>
              </w:rPr>
            </w:pPr>
            <w:r>
              <w:rPr>
                <w:rFonts w:ascii="MS Gothic" w:eastAsia="MS Gothic" w:hAnsi="MS Gothic" w:cs="MS Gothic" w:hint="eastAsia"/>
              </w:rPr>
              <w:t>✓</w:t>
            </w:r>
          </w:p>
        </w:tc>
        <w:tc>
          <w:tcPr>
            <w:tcW w:w="1459" w:type="dxa"/>
          </w:tcPr>
          <w:p w14:paraId="4520C2BA" w14:textId="77777777" w:rsidR="00611034" w:rsidRPr="00F92CE3" w:rsidRDefault="00611034" w:rsidP="00611034">
            <w:pPr>
              <w:jc w:val="center"/>
              <w:rPr>
                <w:rFonts w:eastAsia="MS Gothic" w:cstheme="minorHAnsi"/>
                <w:b/>
                <w:sz w:val="20"/>
              </w:rPr>
            </w:pPr>
          </w:p>
        </w:tc>
      </w:tr>
      <w:tr w:rsidR="00611034" w:rsidRPr="00F92CE3" w14:paraId="6B0BDFE8" w14:textId="77777777" w:rsidTr="00CF457B">
        <w:tc>
          <w:tcPr>
            <w:tcW w:w="6023" w:type="dxa"/>
          </w:tcPr>
          <w:p w14:paraId="389231D8" w14:textId="1A0EB9CD" w:rsidR="00611034" w:rsidRPr="00DE4C76" w:rsidRDefault="00611034" w:rsidP="00611034">
            <w:pPr>
              <w:pStyle w:val="Default"/>
              <w:rPr>
                <w:rFonts w:asciiTheme="minorHAnsi" w:hAnsiTheme="minorHAnsi" w:cstheme="minorHAnsi"/>
                <w:sz w:val="22"/>
                <w:szCs w:val="22"/>
              </w:rPr>
            </w:pPr>
            <w:r w:rsidRPr="00DE4C76">
              <w:rPr>
                <w:rFonts w:asciiTheme="minorHAnsi" w:hAnsiTheme="minorHAnsi" w:cstheme="minorHAnsi"/>
                <w:sz w:val="22"/>
                <w:szCs w:val="22"/>
              </w:rPr>
              <w:t xml:space="preserve">Ability to use own initiative, discretion, and sensitivity </w:t>
            </w:r>
          </w:p>
        </w:tc>
        <w:tc>
          <w:tcPr>
            <w:tcW w:w="1534" w:type="dxa"/>
          </w:tcPr>
          <w:p w14:paraId="5B8EF2CD" w14:textId="77777777" w:rsidR="00611034" w:rsidRPr="00F92CE3" w:rsidRDefault="00611034" w:rsidP="00611034">
            <w:pPr>
              <w:jc w:val="center"/>
              <w:rPr>
                <w:rFonts w:eastAsia="MS Gothic" w:cstheme="minorHAnsi"/>
                <w:b/>
                <w:sz w:val="20"/>
              </w:rPr>
            </w:pPr>
            <w:r>
              <w:rPr>
                <w:rFonts w:ascii="MS Gothic" w:eastAsia="MS Gothic" w:hAnsi="MS Gothic" w:cs="MS Gothic" w:hint="eastAsia"/>
              </w:rPr>
              <w:t>✓</w:t>
            </w:r>
          </w:p>
        </w:tc>
        <w:tc>
          <w:tcPr>
            <w:tcW w:w="1459" w:type="dxa"/>
          </w:tcPr>
          <w:p w14:paraId="16057951" w14:textId="77777777" w:rsidR="00611034" w:rsidRPr="00F92CE3" w:rsidRDefault="00611034" w:rsidP="00611034">
            <w:pPr>
              <w:jc w:val="center"/>
              <w:rPr>
                <w:rFonts w:eastAsia="MS Gothic" w:cstheme="minorHAnsi"/>
                <w:b/>
                <w:sz w:val="20"/>
              </w:rPr>
            </w:pPr>
          </w:p>
        </w:tc>
      </w:tr>
      <w:tr w:rsidR="00611034" w:rsidRPr="00F92CE3" w14:paraId="3466C0B4" w14:textId="77777777" w:rsidTr="00CF457B">
        <w:tc>
          <w:tcPr>
            <w:tcW w:w="6023" w:type="dxa"/>
          </w:tcPr>
          <w:p w14:paraId="4199AC0F" w14:textId="77777777" w:rsidR="00611034" w:rsidRPr="00DE4C76" w:rsidRDefault="00611034" w:rsidP="00611034">
            <w:pPr>
              <w:pStyle w:val="Default"/>
              <w:rPr>
                <w:rFonts w:asciiTheme="minorHAnsi" w:hAnsiTheme="minorHAnsi" w:cstheme="minorHAnsi"/>
                <w:sz w:val="22"/>
                <w:szCs w:val="22"/>
              </w:rPr>
            </w:pPr>
            <w:r w:rsidRPr="00DE4C76">
              <w:rPr>
                <w:rFonts w:asciiTheme="minorHAnsi" w:hAnsiTheme="minorHAnsi" w:cstheme="minorHAnsi"/>
                <w:sz w:val="22"/>
                <w:szCs w:val="22"/>
              </w:rPr>
              <w:lastRenderedPageBreak/>
              <w:t xml:space="preserve">Able to get along with people from all backgrounds and communities, respecting lifestyles and diversity </w:t>
            </w:r>
          </w:p>
        </w:tc>
        <w:tc>
          <w:tcPr>
            <w:tcW w:w="1534" w:type="dxa"/>
          </w:tcPr>
          <w:p w14:paraId="3F6AA121" w14:textId="77777777" w:rsidR="00611034" w:rsidRPr="00F92CE3" w:rsidRDefault="00611034" w:rsidP="00611034">
            <w:pPr>
              <w:jc w:val="center"/>
              <w:rPr>
                <w:rFonts w:eastAsia="MS Gothic" w:cstheme="minorHAnsi"/>
                <w:b/>
                <w:sz w:val="20"/>
              </w:rPr>
            </w:pPr>
            <w:r>
              <w:rPr>
                <w:rFonts w:ascii="MS Gothic" w:eastAsia="MS Gothic" w:hAnsi="MS Gothic" w:cs="MS Gothic" w:hint="eastAsia"/>
              </w:rPr>
              <w:t>✓</w:t>
            </w:r>
          </w:p>
        </w:tc>
        <w:tc>
          <w:tcPr>
            <w:tcW w:w="1459" w:type="dxa"/>
          </w:tcPr>
          <w:p w14:paraId="78B4351E" w14:textId="77777777" w:rsidR="00611034" w:rsidRPr="00F92CE3" w:rsidRDefault="00611034" w:rsidP="00611034">
            <w:pPr>
              <w:jc w:val="center"/>
              <w:rPr>
                <w:rFonts w:eastAsia="MS Gothic" w:cstheme="minorHAnsi"/>
                <w:b/>
                <w:sz w:val="20"/>
              </w:rPr>
            </w:pPr>
          </w:p>
        </w:tc>
      </w:tr>
      <w:tr w:rsidR="00611034" w:rsidRPr="00F92CE3" w14:paraId="7814A513" w14:textId="77777777" w:rsidTr="00CF457B">
        <w:tc>
          <w:tcPr>
            <w:tcW w:w="6023" w:type="dxa"/>
          </w:tcPr>
          <w:p w14:paraId="64FB7628" w14:textId="321C4CDE" w:rsidR="00611034" w:rsidRPr="00DE4C76" w:rsidRDefault="00611034" w:rsidP="00611034">
            <w:pPr>
              <w:pStyle w:val="Default"/>
              <w:rPr>
                <w:rFonts w:asciiTheme="minorHAnsi" w:hAnsiTheme="minorHAnsi" w:cstheme="minorHAnsi"/>
                <w:sz w:val="22"/>
                <w:szCs w:val="22"/>
              </w:rPr>
            </w:pPr>
            <w:r w:rsidRPr="00DE4C76">
              <w:rPr>
                <w:rFonts w:asciiTheme="minorHAnsi" w:hAnsiTheme="minorHAnsi" w:cstheme="minorHAnsi"/>
                <w:sz w:val="22"/>
                <w:szCs w:val="22"/>
              </w:rPr>
              <w:t xml:space="preserve">Flexible, supportive, and cooperative </w:t>
            </w:r>
          </w:p>
        </w:tc>
        <w:tc>
          <w:tcPr>
            <w:tcW w:w="1534" w:type="dxa"/>
          </w:tcPr>
          <w:p w14:paraId="1DF0C249" w14:textId="77777777" w:rsidR="00611034" w:rsidRPr="00F92CE3" w:rsidRDefault="00611034" w:rsidP="00611034">
            <w:pPr>
              <w:jc w:val="center"/>
              <w:rPr>
                <w:rFonts w:eastAsia="MS Gothic" w:cstheme="minorHAnsi"/>
                <w:b/>
                <w:sz w:val="20"/>
              </w:rPr>
            </w:pPr>
            <w:r>
              <w:rPr>
                <w:rFonts w:ascii="MS Gothic" w:eastAsia="MS Gothic" w:hAnsi="MS Gothic" w:cs="MS Gothic" w:hint="eastAsia"/>
              </w:rPr>
              <w:t>✓</w:t>
            </w:r>
          </w:p>
        </w:tc>
        <w:tc>
          <w:tcPr>
            <w:tcW w:w="1459" w:type="dxa"/>
          </w:tcPr>
          <w:p w14:paraId="385A379F" w14:textId="77777777" w:rsidR="00611034" w:rsidRPr="00F92CE3" w:rsidRDefault="00611034" w:rsidP="00611034">
            <w:pPr>
              <w:jc w:val="center"/>
              <w:rPr>
                <w:rFonts w:eastAsia="MS Gothic" w:cstheme="minorHAnsi"/>
                <w:b/>
                <w:sz w:val="20"/>
              </w:rPr>
            </w:pPr>
          </w:p>
        </w:tc>
      </w:tr>
      <w:tr w:rsidR="00611034" w:rsidRPr="00F92CE3" w14:paraId="0006CA20" w14:textId="77777777" w:rsidTr="00CF457B">
        <w:tc>
          <w:tcPr>
            <w:tcW w:w="6023" w:type="dxa"/>
          </w:tcPr>
          <w:p w14:paraId="4B0DD3B2" w14:textId="77777777" w:rsidR="00611034" w:rsidRPr="00DE4C76" w:rsidRDefault="00611034" w:rsidP="00611034">
            <w:pPr>
              <w:pStyle w:val="Default"/>
              <w:rPr>
                <w:rFonts w:asciiTheme="minorHAnsi" w:hAnsiTheme="minorHAnsi" w:cstheme="minorHAnsi"/>
                <w:sz w:val="22"/>
                <w:szCs w:val="22"/>
              </w:rPr>
            </w:pPr>
            <w:r w:rsidRPr="00DE4C76">
              <w:rPr>
                <w:rFonts w:asciiTheme="minorHAnsi" w:hAnsiTheme="minorHAnsi" w:cstheme="minorHAnsi"/>
                <w:sz w:val="22"/>
                <w:szCs w:val="22"/>
              </w:rPr>
              <w:t xml:space="preserve">Ability to identify risk and assess/manage risk when working with individuals </w:t>
            </w:r>
          </w:p>
        </w:tc>
        <w:tc>
          <w:tcPr>
            <w:tcW w:w="1534" w:type="dxa"/>
          </w:tcPr>
          <w:p w14:paraId="6C7F2F00" w14:textId="77777777" w:rsidR="00611034" w:rsidRPr="00F92CE3" w:rsidRDefault="00611034" w:rsidP="00611034">
            <w:pPr>
              <w:jc w:val="center"/>
              <w:rPr>
                <w:rFonts w:eastAsia="MS Gothic" w:cstheme="minorHAnsi"/>
                <w:b/>
                <w:sz w:val="20"/>
              </w:rPr>
            </w:pPr>
            <w:r>
              <w:rPr>
                <w:rFonts w:ascii="MS Gothic" w:eastAsia="MS Gothic" w:hAnsi="MS Gothic" w:cs="MS Gothic" w:hint="eastAsia"/>
              </w:rPr>
              <w:t>✓</w:t>
            </w:r>
          </w:p>
        </w:tc>
        <w:tc>
          <w:tcPr>
            <w:tcW w:w="1459" w:type="dxa"/>
          </w:tcPr>
          <w:p w14:paraId="663AFCF2" w14:textId="77777777" w:rsidR="00611034" w:rsidRPr="00F92CE3" w:rsidRDefault="00611034" w:rsidP="00611034">
            <w:pPr>
              <w:jc w:val="center"/>
              <w:rPr>
                <w:rFonts w:eastAsia="MS Gothic" w:cstheme="minorHAnsi"/>
                <w:b/>
                <w:sz w:val="20"/>
              </w:rPr>
            </w:pPr>
          </w:p>
        </w:tc>
      </w:tr>
      <w:tr w:rsidR="00611034" w:rsidRPr="00F92CE3" w14:paraId="7E8BCDF5" w14:textId="77777777" w:rsidTr="00CF457B">
        <w:tc>
          <w:tcPr>
            <w:tcW w:w="6023" w:type="dxa"/>
          </w:tcPr>
          <w:p w14:paraId="7968EA09" w14:textId="0208AD4E" w:rsidR="00611034" w:rsidRPr="00DE4C76" w:rsidRDefault="00611034" w:rsidP="00611034">
            <w:pPr>
              <w:pStyle w:val="NoSpacing"/>
              <w:rPr>
                <w:rFonts w:cstheme="minorHAnsi"/>
              </w:rPr>
            </w:pPr>
            <w:r w:rsidRPr="00DE4C76">
              <w:rPr>
                <w:rFonts w:cstheme="minorHAnsi"/>
              </w:rPr>
              <w:t xml:space="preserve">Ability to maintain effective working relationships and to promote collaborative practice with all colleagues </w:t>
            </w:r>
          </w:p>
        </w:tc>
        <w:tc>
          <w:tcPr>
            <w:tcW w:w="1534" w:type="dxa"/>
          </w:tcPr>
          <w:p w14:paraId="48E751BB" w14:textId="37CB836C" w:rsidR="00611034" w:rsidRPr="00DE4C76" w:rsidRDefault="00611034" w:rsidP="00611034">
            <w:pPr>
              <w:jc w:val="center"/>
              <w:rPr>
                <w:rFonts w:eastAsia="MS Gothic" w:cstheme="minorHAnsi"/>
              </w:rPr>
            </w:pPr>
            <w:r w:rsidRPr="00DE4C76">
              <w:rPr>
                <w:rFonts w:ascii="Segoe UI Symbol" w:eastAsia="MS Gothic" w:hAnsi="Segoe UI Symbol" w:cs="Segoe UI Symbol"/>
              </w:rPr>
              <w:t>✓</w:t>
            </w:r>
          </w:p>
        </w:tc>
        <w:tc>
          <w:tcPr>
            <w:tcW w:w="1459" w:type="dxa"/>
          </w:tcPr>
          <w:p w14:paraId="6D375384" w14:textId="77777777" w:rsidR="00611034" w:rsidRPr="00DE4C76" w:rsidRDefault="00611034" w:rsidP="00611034">
            <w:pPr>
              <w:jc w:val="center"/>
              <w:rPr>
                <w:rFonts w:eastAsia="MS Gothic" w:cstheme="minorHAnsi"/>
                <w:b/>
              </w:rPr>
            </w:pPr>
          </w:p>
        </w:tc>
      </w:tr>
      <w:tr w:rsidR="00611034" w:rsidRPr="00F92CE3" w14:paraId="4A7E29A9" w14:textId="77777777" w:rsidTr="00CF457B">
        <w:tc>
          <w:tcPr>
            <w:tcW w:w="6023" w:type="dxa"/>
          </w:tcPr>
          <w:p w14:paraId="6CBD5FC7" w14:textId="470011B3" w:rsidR="00611034" w:rsidRPr="00DE4C76" w:rsidRDefault="00611034" w:rsidP="00611034">
            <w:pPr>
              <w:pStyle w:val="NoSpacing"/>
              <w:rPr>
                <w:rFonts w:cstheme="minorHAnsi"/>
              </w:rPr>
            </w:pPr>
            <w:r w:rsidRPr="00DE4C76">
              <w:rPr>
                <w:rFonts w:cstheme="minorHAnsi"/>
              </w:rPr>
              <w:t xml:space="preserve">Ability to demonstrate personal accountability, emotional resilience and work well under pressure </w:t>
            </w:r>
          </w:p>
        </w:tc>
        <w:tc>
          <w:tcPr>
            <w:tcW w:w="1534" w:type="dxa"/>
          </w:tcPr>
          <w:p w14:paraId="381045B0" w14:textId="4D79D563" w:rsidR="00611034" w:rsidRPr="00DE4C76" w:rsidRDefault="00611034" w:rsidP="00611034">
            <w:pPr>
              <w:jc w:val="center"/>
              <w:rPr>
                <w:rFonts w:eastAsia="MS Gothic" w:cstheme="minorHAnsi"/>
              </w:rPr>
            </w:pPr>
            <w:r w:rsidRPr="00DE4C76">
              <w:rPr>
                <w:rFonts w:ascii="Segoe UI Symbol" w:eastAsia="MS Gothic" w:hAnsi="Segoe UI Symbol" w:cs="Segoe UI Symbol"/>
              </w:rPr>
              <w:t>✓</w:t>
            </w:r>
          </w:p>
        </w:tc>
        <w:tc>
          <w:tcPr>
            <w:tcW w:w="1459" w:type="dxa"/>
          </w:tcPr>
          <w:p w14:paraId="634E3618" w14:textId="77777777" w:rsidR="00611034" w:rsidRPr="00DE4C76" w:rsidRDefault="00611034" w:rsidP="00611034">
            <w:pPr>
              <w:jc w:val="center"/>
              <w:rPr>
                <w:rFonts w:eastAsia="MS Gothic" w:cstheme="minorHAnsi"/>
                <w:b/>
              </w:rPr>
            </w:pPr>
          </w:p>
        </w:tc>
      </w:tr>
      <w:tr w:rsidR="00611034" w:rsidRPr="00F92CE3" w14:paraId="2CDA6553" w14:textId="77777777" w:rsidTr="00CF457B">
        <w:tc>
          <w:tcPr>
            <w:tcW w:w="6023" w:type="dxa"/>
          </w:tcPr>
          <w:p w14:paraId="79824DBB" w14:textId="44E45239" w:rsidR="00611034" w:rsidRPr="00DE4C76" w:rsidRDefault="00611034" w:rsidP="00611034">
            <w:pPr>
              <w:pStyle w:val="NoSpacing"/>
              <w:rPr>
                <w:rFonts w:cstheme="minorHAnsi"/>
              </w:rPr>
            </w:pPr>
            <w:r w:rsidRPr="00DE4C76">
              <w:rPr>
                <w:rFonts w:cstheme="minorHAnsi"/>
              </w:rPr>
              <w:t>Recognise the benefits of multiagency &amp; multidisciplinary team working.</w:t>
            </w:r>
          </w:p>
        </w:tc>
        <w:tc>
          <w:tcPr>
            <w:tcW w:w="1534" w:type="dxa"/>
          </w:tcPr>
          <w:p w14:paraId="16ED07FB" w14:textId="4F1CD035" w:rsidR="00611034" w:rsidRPr="00DE4C76" w:rsidRDefault="00611034" w:rsidP="00611034">
            <w:pPr>
              <w:jc w:val="center"/>
              <w:rPr>
                <w:rFonts w:eastAsia="MS Gothic" w:cstheme="minorHAnsi"/>
              </w:rPr>
            </w:pPr>
            <w:r w:rsidRPr="00A921E3">
              <w:rPr>
                <w:rFonts w:ascii="MS Gothic" w:eastAsia="MS Gothic" w:hAnsi="MS Gothic" w:cs="MS Gothic" w:hint="eastAsia"/>
                <w:sz w:val="20"/>
                <w:szCs w:val="20"/>
              </w:rPr>
              <w:t>✓</w:t>
            </w:r>
          </w:p>
        </w:tc>
        <w:tc>
          <w:tcPr>
            <w:tcW w:w="1459" w:type="dxa"/>
          </w:tcPr>
          <w:p w14:paraId="1E57E434" w14:textId="77777777" w:rsidR="00611034" w:rsidRPr="00DE4C76" w:rsidRDefault="00611034" w:rsidP="00611034">
            <w:pPr>
              <w:jc w:val="center"/>
              <w:rPr>
                <w:rFonts w:eastAsia="MS Gothic" w:cstheme="minorHAnsi"/>
                <w:b/>
              </w:rPr>
            </w:pPr>
          </w:p>
        </w:tc>
      </w:tr>
      <w:tr w:rsidR="00611034" w:rsidRPr="00F92CE3" w14:paraId="3F18D923" w14:textId="77777777" w:rsidTr="00CF457B">
        <w:tc>
          <w:tcPr>
            <w:tcW w:w="6023" w:type="dxa"/>
          </w:tcPr>
          <w:p w14:paraId="2BDA6EBD" w14:textId="77777777" w:rsidR="00611034" w:rsidRPr="00DE4C76" w:rsidRDefault="00611034" w:rsidP="00611034">
            <w:pPr>
              <w:pStyle w:val="NoSpacing"/>
              <w:rPr>
                <w:rFonts w:cstheme="minorHAnsi"/>
              </w:rPr>
            </w:pPr>
          </w:p>
        </w:tc>
        <w:tc>
          <w:tcPr>
            <w:tcW w:w="1534" w:type="dxa"/>
          </w:tcPr>
          <w:p w14:paraId="75D708B9" w14:textId="77777777" w:rsidR="00611034" w:rsidRPr="00DE4C76" w:rsidRDefault="00611034" w:rsidP="00611034">
            <w:pPr>
              <w:jc w:val="center"/>
              <w:rPr>
                <w:rFonts w:eastAsia="MS Gothic" w:cstheme="minorHAnsi"/>
              </w:rPr>
            </w:pPr>
          </w:p>
        </w:tc>
        <w:tc>
          <w:tcPr>
            <w:tcW w:w="1459" w:type="dxa"/>
          </w:tcPr>
          <w:p w14:paraId="557686A9" w14:textId="77777777" w:rsidR="00611034" w:rsidRPr="00DE4C76" w:rsidRDefault="00611034" w:rsidP="00611034">
            <w:pPr>
              <w:jc w:val="center"/>
              <w:rPr>
                <w:rFonts w:eastAsia="MS Gothic" w:cstheme="minorHAnsi"/>
                <w:b/>
              </w:rPr>
            </w:pPr>
          </w:p>
        </w:tc>
      </w:tr>
      <w:tr w:rsidR="00611034" w:rsidRPr="00F92CE3" w14:paraId="6561F6AB" w14:textId="77777777" w:rsidTr="00CF457B">
        <w:tc>
          <w:tcPr>
            <w:tcW w:w="6023" w:type="dxa"/>
          </w:tcPr>
          <w:p w14:paraId="2AB11246" w14:textId="77777777" w:rsidR="00611034" w:rsidRPr="00DE4C76" w:rsidRDefault="00611034" w:rsidP="00611034">
            <w:pPr>
              <w:pStyle w:val="Default"/>
              <w:rPr>
                <w:rFonts w:asciiTheme="minorHAnsi" w:hAnsiTheme="minorHAnsi" w:cstheme="minorHAnsi"/>
                <w:b/>
                <w:sz w:val="22"/>
                <w:szCs w:val="22"/>
              </w:rPr>
            </w:pPr>
            <w:r w:rsidRPr="00DE4C76">
              <w:rPr>
                <w:rFonts w:asciiTheme="minorHAnsi" w:hAnsiTheme="minorHAnsi" w:cstheme="minorHAnsi"/>
                <w:b/>
                <w:sz w:val="22"/>
                <w:szCs w:val="22"/>
              </w:rPr>
              <w:t>Other Requirements</w:t>
            </w:r>
          </w:p>
        </w:tc>
        <w:tc>
          <w:tcPr>
            <w:tcW w:w="1534" w:type="dxa"/>
          </w:tcPr>
          <w:p w14:paraId="6616DAAC" w14:textId="77777777" w:rsidR="00611034" w:rsidRPr="00DE4C76" w:rsidRDefault="00611034" w:rsidP="00611034">
            <w:pPr>
              <w:jc w:val="center"/>
              <w:rPr>
                <w:rFonts w:eastAsia="MS Gothic" w:cstheme="minorHAnsi"/>
                <w:b/>
              </w:rPr>
            </w:pPr>
            <w:r w:rsidRPr="00DE4C76">
              <w:rPr>
                <w:rFonts w:eastAsia="MS Gothic" w:cstheme="minorHAnsi"/>
                <w:b/>
              </w:rPr>
              <w:t>Essential</w:t>
            </w:r>
          </w:p>
        </w:tc>
        <w:tc>
          <w:tcPr>
            <w:tcW w:w="1459" w:type="dxa"/>
          </w:tcPr>
          <w:p w14:paraId="15CFF11F" w14:textId="77777777" w:rsidR="00611034" w:rsidRPr="00DE4C76" w:rsidRDefault="00611034" w:rsidP="00611034">
            <w:pPr>
              <w:jc w:val="center"/>
              <w:rPr>
                <w:rFonts w:eastAsia="MS Gothic" w:cstheme="minorHAnsi"/>
                <w:b/>
              </w:rPr>
            </w:pPr>
            <w:r w:rsidRPr="00DE4C76">
              <w:rPr>
                <w:rFonts w:eastAsia="MS Gothic" w:cstheme="minorHAnsi"/>
                <w:b/>
              </w:rPr>
              <w:t>Desirable</w:t>
            </w:r>
          </w:p>
        </w:tc>
      </w:tr>
      <w:tr w:rsidR="00611034" w:rsidRPr="00F92CE3" w14:paraId="70D0EA42" w14:textId="77777777" w:rsidTr="00CF457B">
        <w:tc>
          <w:tcPr>
            <w:tcW w:w="6023" w:type="dxa"/>
          </w:tcPr>
          <w:p w14:paraId="7A40F81A" w14:textId="3455414E" w:rsidR="00611034" w:rsidRPr="00DE4C76" w:rsidRDefault="00611034" w:rsidP="00611034">
            <w:pPr>
              <w:pStyle w:val="NoSpacing"/>
              <w:rPr>
                <w:rFonts w:cstheme="minorHAnsi"/>
              </w:rPr>
            </w:pPr>
            <w:r w:rsidRPr="00DE4C76">
              <w:rPr>
                <w:rFonts w:cstheme="minorHAnsi"/>
              </w:rPr>
              <w:t xml:space="preserve">Willingness to work flexible hours when required to meet work demands </w:t>
            </w:r>
          </w:p>
        </w:tc>
        <w:tc>
          <w:tcPr>
            <w:tcW w:w="1534" w:type="dxa"/>
          </w:tcPr>
          <w:p w14:paraId="297AF28F" w14:textId="77777777" w:rsidR="00611034" w:rsidRPr="00DE4C76" w:rsidRDefault="00611034" w:rsidP="00611034">
            <w:pPr>
              <w:jc w:val="center"/>
              <w:rPr>
                <w:rFonts w:eastAsia="MS Gothic" w:cstheme="minorHAnsi"/>
                <w:b/>
              </w:rPr>
            </w:pPr>
            <w:r w:rsidRPr="00DE4C76">
              <w:rPr>
                <w:rFonts w:ascii="Segoe UI Symbol" w:eastAsia="MS Gothic" w:hAnsi="Segoe UI Symbol" w:cs="Segoe UI Symbol"/>
              </w:rPr>
              <w:t>✓</w:t>
            </w:r>
          </w:p>
        </w:tc>
        <w:tc>
          <w:tcPr>
            <w:tcW w:w="1459" w:type="dxa"/>
          </w:tcPr>
          <w:p w14:paraId="6CB82E30" w14:textId="77777777" w:rsidR="00611034" w:rsidRPr="00DE4C76" w:rsidRDefault="00611034" w:rsidP="00611034">
            <w:pPr>
              <w:jc w:val="center"/>
              <w:rPr>
                <w:rFonts w:eastAsia="MS Gothic" w:cstheme="minorHAnsi"/>
                <w:b/>
              </w:rPr>
            </w:pPr>
          </w:p>
        </w:tc>
      </w:tr>
      <w:tr w:rsidR="00611034" w:rsidRPr="00F92CE3" w14:paraId="4B70E3CD" w14:textId="77777777" w:rsidTr="00CF457B">
        <w:tc>
          <w:tcPr>
            <w:tcW w:w="6023" w:type="dxa"/>
          </w:tcPr>
          <w:p w14:paraId="19B7EBE0" w14:textId="77777777" w:rsidR="00611034" w:rsidRPr="00DE4C76" w:rsidRDefault="00611034" w:rsidP="00611034">
            <w:pPr>
              <w:pStyle w:val="Default"/>
              <w:rPr>
                <w:rFonts w:asciiTheme="minorHAnsi" w:hAnsiTheme="minorHAnsi" w:cstheme="minorHAnsi"/>
                <w:sz w:val="22"/>
                <w:szCs w:val="22"/>
              </w:rPr>
            </w:pPr>
            <w:r w:rsidRPr="00DE4C76">
              <w:rPr>
                <w:rFonts w:asciiTheme="minorHAnsi" w:hAnsiTheme="minorHAnsi" w:cstheme="minorHAnsi"/>
                <w:sz w:val="22"/>
                <w:szCs w:val="22"/>
              </w:rPr>
              <w:t xml:space="preserve">Disclosure Barring Service (DBS) check </w:t>
            </w:r>
          </w:p>
        </w:tc>
        <w:tc>
          <w:tcPr>
            <w:tcW w:w="1534" w:type="dxa"/>
          </w:tcPr>
          <w:p w14:paraId="3FE0BAA1" w14:textId="77777777" w:rsidR="00611034" w:rsidRPr="00DE4C76" w:rsidRDefault="00611034" w:rsidP="00611034">
            <w:pPr>
              <w:jc w:val="center"/>
              <w:rPr>
                <w:rFonts w:eastAsia="MS Gothic" w:cstheme="minorHAnsi"/>
                <w:b/>
              </w:rPr>
            </w:pPr>
            <w:r w:rsidRPr="00DE4C76">
              <w:rPr>
                <w:rFonts w:ascii="Segoe UI Symbol" w:eastAsia="MS Gothic" w:hAnsi="Segoe UI Symbol" w:cs="Segoe UI Symbol"/>
              </w:rPr>
              <w:t>✓</w:t>
            </w:r>
          </w:p>
        </w:tc>
        <w:tc>
          <w:tcPr>
            <w:tcW w:w="1459" w:type="dxa"/>
          </w:tcPr>
          <w:p w14:paraId="2B648C8E" w14:textId="77777777" w:rsidR="00611034" w:rsidRPr="00DE4C76" w:rsidRDefault="00611034" w:rsidP="00611034">
            <w:pPr>
              <w:jc w:val="center"/>
              <w:rPr>
                <w:rFonts w:eastAsia="MS Gothic" w:cstheme="minorHAnsi"/>
                <w:b/>
              </w:rPr>
            </w:pPr>
          </w:p>
        </w:tc>
      </w:tr>
      <w:tr w:rsidR="00611034" w:rsidRPr="00F92CE3" w14:paraId="6ECA577D" w14:textId="77777777" w:rsidTr="00CF457B">
        <w:tc>
          <w:tcPr>
            <w:tcW w:w="6023" w:type="dxa"/>
          </w:tcPr>
          <w:p w14:paraId="44DFFC80" w14:textId="77777777" w:rsidR="00611034" w:rsidRPr="00DE4C76" w:rsidRDefault="00611034" w:rsidP="00611034">
            <w:pPr>
              <w:pStyle w:val="Default"/>
              <w:rPr>
                <w:rFonts w:asciiTheme="minorHAnsi" w:hAnsiTheme="minorHAnsi" w:cstheme="minorHAnsi"/>
                <w:sz w:val="22"/>
                <w:szCs w:val="22"/>
              </w:rPr>
            </w:pPr>
            <w:r w:rsidRPr="00DE4C76">
              <w:rPr>
                <w:rFonts w:asciiTheme="minorHAnsi" w:hAnsiTheme="minorHAnsi" w:cstheme="minorHAnsi"/>
                <w:sz w:val="22"/>
                <w:szCs w:val="22"/>
              </w:rPr>
              <w:t xml:space="preserve">Evidence of continuing professional development </w:t>
            </w:r>
          </w:p>
        </w:tc>
        <w:tc>
          <w:tcPr>
            <w:tcW w:w="1534" w:type="dxa"/>
          </w:tcPr>
          <w:p w14:paraId="5FE689D9" w14:textId="77777777" w:rsidR="00611034" w:rsidRPr="00DE4C76" w:rsidRDefault="00611034" w:rsidP="00611034">
            <w:pPr>
              <w:jc w:val="center"/>
              <w:rPr>
                <w:rFonts w:eastAsia="MS Gothic" w:cstheme="minorHAnsi"/>
                <w:b/>
              </w:rPr>
            </w:pPr>
            <w:r w:rsidRPr="00DE4C76">
              <w:rPr>
                <w:rFonts w:ascii="Segoe UI Symbol" w:eastAsia="MS Gothic" w:hAnsi="Segoe UI Symbol" w:cs="Segoe UI Symbol"/>
              </w:rPr>
              <w:t>✓</w:t>
            </w:r>
          </w:p>
        </w:tc>
        <w:tc>
          <w:tcPr>
            <w:tcW w:w="1459" w:type="dxa"/>
          </w:tcPr>
          <w:p w14:paraId="2A433162" w14:textId="77777777" w:rsidR="00611034" w:rsidRPr="00DE4C76" w:rsidRDefault="00611034" w:rsidP="00611034">
            <w:pPr>
              <w:jc w:val="center"/>
              <w:rPr>
                <w:rFonts w:eastAsia="MS Gothic" w:cstheme="minorHAnsi"/>
                <w:b/>
              </w:rPr>
            </w:pPr>
          </w:p>
        </w:tc>
      </w:tr>
      <w:tr w:rsidR="00611034" w:rsidRPr="00F92CE3" w14:paraId="77B81F44" w14:textId="77777777" w:rsidTr="00CF457B">
        <w:tc>
          <w:tcPr>
            <w:tcW w:w="6023" w:type="dxa"/>
          </w:tcPr>
          <w:p w14:paraId="638B3CE9" w14:textId="77777777" w:rsidR="00611034" w:rsidRPr="00DE4C76" w:rsidRDefault="00611034" w:rsidP="00611034">
            <w:pPr>
              <w:pStyle w:val="Default"/>
              <w:rPr>
                <w:rFonts w:asciiTheme="minorHAnsi" w:hAnsiTheme="minorHAnsi" w:cstheme="minorHAnsi"/>
                <w:sz w:val="22"/>
                <w:szCs w:val="22"/>
              </w:rPr>
            </w:pPr>
            <w:r w:rsidRPr="00DE4C76">
              <w:rPr>
                <w:rFonts w:asciiTheme="minorHAnsi" w:hAnsiTheme="minorHAnsi" w:cstheme="minorHAnsi"/>
                <w:sz w:val="22"/>
                <w:szCs w:val="22"/>
              </w:rPr>
              <w:t xml:space="preserve">Ability to travel across the locality on a regular basis </w:t>
            </w:r>
          </w:p>
        </w:tc>
        <w:tc>
          <w:tcPr>
            <w:tcW w:w="1534" w:type="dxa"/>
          </w:tcPr>
          <w:p w14:paraId="6FACA310" w14:textId="77777777" w:rsidR="00611034" w:rsidRPr="00DE4C76" w:rsidRDefault="00611034" w:rsidP="00611034">
            <w:pPr>
              <w:jc w:val="center"/>
              <w:rPr>
                <w:rFonts w:eastAsia="MS Gothic" w:cstheme="minorHAnsi"/>
                <w:b/>
              </w:rPr>
            </w:pPr>
            <w:r w:rsidRPr="00DE4C76">
              <w:rPr>
                <w:rFonts w:ascii="Segoe UI Symbol" w:eastAsia="MS Gothic" w:hAnsi="Segoe UI Symbol" w:cs="Segoe UI Symbol"/>
              </w:rPr>
              <w:t>✓</w:t>
            </w:r>
          </w:p>
        </w:tc>
        <w:tc>
          <w:tcPr>
            <w:tcW w:w="1459" w:type="dxa"/>
          </w:tcPr>
          <w:p w14:paraId="4CF896A5" w14:textId="77777777" w:rsidR="00611034" w:rsidRPr="00DE4C76" w:rsidRDefault="00611034" w:rsidP="00611034">
            <w:pPr>
              <w:jc w:val="center"/>
              <w:rPr>
                <w:rFonts w:eastAsia="MS Gothic" w:cstheme="minorHAnsi"/>
                <w:b/>
              </w:rPr>
            </w:pPr>
          </w:p>
        </w:tc>
      </w:tr>
      <w:tr w:rsidR="00611034" w:rsidRPr="00F92CE3" w14:paraId="056B127B" w14:textId="77777777" w:rsidTr="00CF457B">
        <w:tc>
          <w:tcPr>
            <w:tcW w:w="6023" w:type="dxa"/>
          </w:tcPr>
          <w:p w14:paraId="04060942" w14:textId="7B17259C" w:rsidR="00611034" w:rsidRPr="00DE4C76" w:rsidRDefault="00611034" w:rsidP="00611034">
            <w:pPr>
              <w:pStyle w:val="Default"/>
              <w:rPr>
                <w:rFonts w:asciiTheme="minorHAnsi" w:hAnsiTheme="minorHAnsi" w:cstheme="minorHAnsi"/>
                <w:sz w:val="22"/>
                <w:szCs w:val="22"/>
              </w:rPr>
            </w:pPr>
            <w:r>
              <w:rPr>
                <w:rFonts w:asciiTheme="minorHAnsi" w:hAnsiTheme="minorHAnsi" w:cstheme="minorHAnsi"/>
                <w:sz w:val="22"/>
                <w:szCs w:val="22"/>
              </w:rPr>
              <w:t>Clean drivers’ licence and access to transport</w:t>
            </w:r>
          </w:p>
        </w:tc>
        <w:tc>
          <w:tcPr>
            <w:tcW w:w="1534" w:type="dxa"/>
          </w:tcPr>
          <w:p w14:paraId="769DCD04" w14:textId="0503AFCB" w:rsidR="00611034" w:rsidRPr="00DE4C76" w:rsidRDefault="00611034" w:rsidP="00611034">
            <w:pPr>
              <w:jc w:val="center"/>
              <w:rPr>
                <w:rFonts w:eastAsia="MS Gothic" w:cstheme="minorHAnsi"/>
              </w:rPr>
            </w:pPr>
            <w:r w:rsidRPr="00DE4C76">
              <w:rPr>
                <w:rFonts w:ascii="Segoe UI Symbol" w:eastAsia="MS Gothic" w:hAnsi="Segoe UI Symbol" w:cs="Segoe UI Symbol"/>
              </w:rPr>
              <w:t>✓</w:t>
            </w:r>
          </w:p>
        </w:tc>
        <w:tc>
          <w:tcPr>
            <w:tcW w:w="1459" w:type="dxa"/>
          </w:tcPr>
          <w:p w14:paraId="1ECEFA75" w14:textId="77777777" w:rsidR="00611034" w:rsidRPr="00DE4C76" w:rsidRDefault="00611034" w:rsidP="00611034">
            <w:pPr>
              <w:jc w:val="center"/>
              <w:rPr>
                <w:rFonts w:eastAsia="MS Gothic" w:cstheme="minorHAnsi"/>
                <w:b/>
              </w:rPr>
            </w:pPr>
          </w:p>
        </w:tc>
      </w:tr>
      <w:tr w:rsidR="00611034" w:rsidRPr="00F92CE3" w14:paraId="181E3AEB" w14:textId="77777777" w:rsidTr="00CF457B">
        <w:tc>
          <w:tcPr>
            <w:tcW w:w="6023" w:type="dxa"/>
          </w:tcPr>
          <w:p w14:paraId="0E44C97B" w14:textId="77777777" w:rsidR="00611034" w:rsidRDefault="00611034" w:rsidP="00611034">
            <w:pPr>
              <w:pStyle w:val="Default"/>
              <w:rPr>
                <w:rFonts w:asciiTheme="minorHAnsi" w:hAnsiTheme="minorHAnsi" w:cstheme="minorHAnsi"/>
                <w:sz w:val="22"/>
                <w:szCs w:val="22"/>
              </w:rPr>
            </w:pPr>
          </w:p>
        </w:tc>
        <w:tc>
          <w:tcPr>
            <w:tcW w:w="1534" w:type="dxa"/>
          </w:tcPr>
          <w:p w14:paraId="7FF23398" w14:textId="77777777" w:rsidR="00611034" w:rsidRPr="00DE4C76" w:rsidRDefault="00611034" w:rsidP="00611034">
            <w:pPr>
              <w:jc w:val="center"/>
              <w:rPr>
                <w:rFonts w:ascii="Segoe UI Symbol" w:eastAsia="MS Gothic" w:hAnsi="Segoe UI Symbol" w:cs="Segoe UI Symbol"/>
              </w:rPr>
            </w:pPr>
          </w:p>
        </w:tc>
        <w:tc>
          <w:tcPr>
            <w:tcW w:w="1459" w:type="dxa"/>
          </w:tcPr>
          <w:p w14:paraId="09B24C1A" w14:textId="77777777" w:rsidR="00611034" w:rsidRPr="00DE4C76" w:rsidRDefault="00611034" w:rsidP="00611034">
            <w:pPr>
              <w:jc w:val="center"/>
              <w:rPr>
                <w:rFonts w:eastAsia="MS Gothic" w:cstheme="minorHAnsi"/>
                <w:b/>
              </w:rPr>
            </w:pPr>
          </w:p>
        </w:tc>
      </w:tr>
      <w:tr w:rsidR="00611034" w:rsidRPr="00F92CE3" w14:paraId="23D906A0" w14:textId="77777777" w:rsidTr="00CF457B">
        <w:tc>
          <w:tcPr>
            <w:tcW w:w="6023" w:type="dxa"/>
          </w:tcPr>
          <w:p w14:paraId="71F00FA0" w14:textId="708789C8" w:rsidR="00611034" w:rsidRPr="00DE4C76" w:rsidRDefault="00611034" w:rsidP="00611034">
            <w:pPr>
              <w:pStyle w:val="Default"/>
              <w:rPr>
                <w:rFonts w:asciiTheme="minorHAnsi" w:hAnsiTheme="minorHAnsi" w:cstheme="minorHAnsi"/>
                <w:b/>
                <w:bCs/>
                <w:sz w:val="22"/>
                <w:szCs w:val="22"/>
              </w:rPr>
            </w:pPr>
            <w:r w:rsidRPr="00DE4C76">
              <w:rPr>
                <w:rFonts w:asciiTheme="minorHAnsi" w:hAnsiTheme="minorHAnsi" w:cstheme="minorHAnsi"/>
                <w:b/>
                <w:bCs/>
                <w:sz w:val="22"/>
                <w:szCs w:val="22"/>
              </w:rPr>
              <w:t>EHP Attitudes and Behaviours</w:t>
            </w:r>
          </w:p>
        </w:tc>
        <w:tc>
          <w:tcPr>
            <w:tcW w:w="1534" w:type="dxa"/>
          </w:tcPr>
          <w:p w14:paraId="219452A8" w14:textId="61B0FAE3" w:rsidR="00611034" w:rsidRPr="00DE4C76" w:rsidRDefault="00611034" w:rsidP="00611034">
            <w:pPr>
              <w:jc w:val="center"/>
              <w:rPr>
                <w:rFonts w:eastAsia="MS Gothic" w:cstheme="minorHAnsi"/>
              </w:rPr>
            </w:pPr>
            <w:r w:rsidRPr="00DE4C76">
              <w:rPr>
                <w:rFonts w:eastAsia="MS Gothic" w:cstheme="minorHAnsi"/>
                <w:b/>
              </w:rPr>
              <w:t>Essential</w:t>
            </w:r>
          </w:p>
        </w:tc>
        <w:tc>
          <w:tcPr>
            <w:tcW w:w="1459" w:type="dxa"/>
          </w:tcPr>
          <w:p w14:paraId="5233AF4D" w14:textId="7738ED2E" w:rsidR="00611034" w:rsidRPr="00DE4C76" w:rsidRDefault="00611034" w:rsidP="00611034">
            <w:pPr>
              <w:jc w:val="center"/>
              <w:rPr>
                <w:rFonts w:eastAsia="MS Gothic" w:cstheme="minorHAnsi"/>
                <w:b/>
              </w:rPr>
            </w:pPr>
            <w:r w:rsidRPr="00DE4C76">
              <w:rPr>
                <w:rFonts w:eastAsia="MS Gothic" w:cstheme="minorHAnsi"/>
                <w:b/>
              </w:rPr>
              <w:t>Desirable</w:t>
            </w:r>
          </w:p>
        </w:tc>
      </w:tr>
      <w:tr w:rsidR="00611034" w:rsidRPr="00F92CE3" w14:paraId="16CEE7AE" w14:textId="77777777" w:rsidTr="00CF457B">
        <w:tc>
          <w:tcPr>
            <w:tcW w:w="6023" w:type="dxa"/>
          </w:tcPr>
          <w:p w14:paraId="15C16972" w14:textId="545F7403" w:rsidR="00611034" w:rsidRPr="00DE4C76" w:rsidRDefault="00611034" w:rsidP="00611034">
            <w:pPr>
              <w:rPr>
                <w:rFonts w:cstheme="minorHAnsi"/>
              </w:rPr>
            </w:pPr>
            <w:r w:rsidRPr="00DE4C76">
              <w:rPr>
                <w:rFonts w:cstheme="minorHAnsi"/>
                <w:color w:val="000000"/>
                <w:lang w:eastAsia="en-GB"/>
              </w:rPr>
              <w:t>High service delivery work ethic</w:t>
            </w:r>
          </w:p>
        </w:tc>
        <w:tc>
          <w:tcPr>
            <w:tcW w:w="1534" w:type="dxa"/>
          </w:tcPr>
          <w:p w14:paraId="37F6FC6D" w14:textId="72512F64" w:rsidR="00611034" w:rsidRPr="00DE4C76" w:rsidRDefault="00611034" w:rsidP="00611034">
            <w:pPr>
              <w:jc w:val="center"/>
              <w:rPr>
                <w:rFonts w:eastAsia="MS Gothic" w:cstheme="minorHAnsi"/>
                <w:b/>
              </w:rPr>
            </w:pPr>
            <w:r w:rsidRPr="00DE4C76">
              <w:rPr>
                <w:rFonts w:ascii="Segoe UI Symbol" w:eastAsia="MS Gothic" w:hAnsi="Segoe UI Symbol" w:cs="Segoe UI Symbol"/>
              </w:rPr>
              <w:t>✓</w:t>
            </w:r>
          </w:p>
        </w:tc>
        <w:tc>
          <w:tcPr>
            <w:tcW w:w="1459" w:type="dxa"/>
          </w:tcPr>
          <w:p w14:paraId="193EBC6A" w14:textId="77777777" w:rsidR="00611034" w:rsidRPr="00DE4C76" w:rsidRDefault="00611034" w:rsidP="00611034">
            <w:pPr>
              <w:jc w:val="center"/>
              <w:rPr>
                <w:rFonts w:eastAsia="MS Gothic" w:cstheme="minorHAnsi"/>
                <w:b/>
              </w:rPr>
            </w:pPr>
          </w:p>
        </w:tc>
      </w:tr>
      <w:tr w:rsidR="00611034" w:rsidRPr="00F92CE3" w14:paraId="31450C08" w14:textId="77777777" w:rsidTr="00CF457B">
        <w:tc>
          <w:tcPr>
            <w:tcW w:w="6023" w:type="dxa"/>
          </w:tcPr>
          <w:p w14:paraId="78F64C3E" w14:textId="2AD34BEE" w:rsidR="00611034" w:rsidRPr="00DE4C76" w:rsidRDefault="00611034" w:rsidP="00611034">
            <w:pPr>
              <w:rPr>
                <w:rFonts w:cstheme="minorHAnsi"/>
                <w:color w:val="000000"/>
                <w:lang w:eastAsia="en-GB"/>
              </w:rPr>
            </w:pPr>
            <w:r w:rsidRPr="00DE4C76">
              <w:rPr>
                <w:rFonts w:cstheme="minorHAnsi"/>
                <w:color w:val="000000"/>
                <w:lang w:eastAsia="en-GB"/>
              </w:rPr>
              <w:t>Being flexible across the work in the organisation</w:t>
            </w:r>
          </w:p>
        </w:tc>
        <w:tc>
          <w:tcPr>
            <w:tcW w:w="1534" w:type="dxa"/>
          </w:tcPr>
          <w:p w14:paraId="1BD7E322" w14:textId="3D421F71" w:rsidR="00611034" w:rsidRPr="00DE4C76" w:rsidRDefault="00611034" w:rsidP="00611034">
            <w:pPr>
              <w:jc w:val="center"/>
              <w:rPr>
                <w:rFonts w:eastAsia="MS Gothic" w:cstheme="minorHAnsi"/>
                <w:b/>
              </w:rPr>
            </w:pPr>
            <w:r w:rsidRPr="00DE4C76">
              <w:rPr>
                <w:rFonts w:ascii="Segoe UI Symbol" w:eastAsia="MS Gothic" w:hAnsi="Segoe UI Symbol" w:cs="Segoe UI Symbol"/>
              </w:rPr>
              <w:t>✓</w:t>
            </w:r>
          </w:p>
        </w:tc>
        <w:tc>
          <w:tcPr>
            <w:tcW w:w="1459" w:type="dxa"/>
          </w:tcPr>
          <w:p w14:paraId="44314586" w14:textId="77777777" w:rsidR="00611034" w:rsidRPr="00DE4C76" w:rsidRDefault="00611034" w:rsidP="00611034">
            <w:pPr>
              <w:jc w:val="center"/>
              <w:rPr>
                <w:rFonts w:eastAsia="MS Gothic" w:cstheme="minorHAnsi"/>
                <w:b/>
              </w:rPr>
            </w:pPr>
          </w:p>
        </w:tc>
      </w:tr>
      <w:tr w:rsidR="00611034" w:rsidRPr="00F92CE3" w14:paraId="74F9C764" w14:textId="77777777" w:rsidTr="00CF457B">
        <w:tc>
          <w:tcPr>
            <w:tcW w:w="6023" w:type="dxa"/>
          </w:tcPr>
          <w:p w14:paraId="535C75AB" w14:textId="3443F05B" w:rsidR="00611034" w:rsidRPr="00DE4C76" w:rsidRDefault="00611034" w:rsidP="00611034">
            <w:pPr>
              <w:rPr>
                <w:rFonts w:cstheme="minorHAnsi"/>
                <w:color w:val="000000"/>
                <w:lang w:eastAsia="en-GB"/>
              </w:rPr>
            </w:pPr>
            <w:r w:rsidRPr="00DE4C76">
              <w:rPr>
                <w:rFonts w:cstheme="minorHAnsi"/>
                <w:color w:val="000000"/>
                <w:lang w:eastAsia="en-GB"/>
              </w:rPr>
              <w:t>A ‘Can Do’ attitude</w:t>
            </w:r>
          </w:p>
        </w:tc>
        <w:tc>
          <w:tcPr>
            <w:tcW w:w="1534" w:type="dxa"/>
          </w:tcPr>
          <w:p w14:paraId="1D1B1410" w14:textId="2CBCF88F" w:rsidR="00611034" w:rsidRPr="00DE4C76" w:rsidRDefault="00611034" w:rsidP="00611034">
            <w:pPr>
              <w:jc w:val="center"/>
              <w:rPr>
                <w:rFonts w:eastAsia="MS Gothic" w:cstheme="minorHAnsi"/>
                <w:b/>
              </w:rPr>
            </w:pPr>
            <w:r w:rsidRPr="00DE4C76">
              <w:rPr>
                <w:rFonts w:ascii="Segoe UI Symbol" w:eastAsia="MS Gothic" w:hAnsi="Segoe UI Symbol" w:cs="Segoe UI Symbol"/>
              </w:rPr>
              <w:t>✓</w:t>
            </w:r>
          </w:p>
        </w:tc>
        <w:tc>
          <w:tcPr>
            <w:tcW w:w="1459" w:type="dxa"/>
          </w:tcPr>
          <w:p w14:paraId="32DD75B7" w14:textId="77777777" w:rsidR="00611034" w:rsidRPr="00DE4C76" w:rsidRDefault="00611034" w:rsidP="00611034">
            <w:pPr>
              <w:jc w:val="center"/>
              <w:rPr>
                <w:rFonts w:eastAsia="MS Gothic" w:cstheme="minorHAnsi"/>
                <w:b/>
              </w:rPr>
            </w:pPr>
          </w:p>
        </w:tc>
      </w:tr>
      <w:tr w:rsidR="00611034" w:rsidRPr="00F92CE3" w14:paraId="0C0CEC48" w14:textId="77777777" w:rsidTr="00CF457B">
        <w:tc>
          <w:tcPr>
            <w:tcW w:w="6023" w:type="dxa"/>
          </w:tcPr>
          <w:p w14:paraId="40249426" w14:textId="7F171C80" w:rsidR="00611034" w:rsidRPr="00DE4C76" w:rsidRDefault="00611034" w:rsidP="00611034">
            <w:pPr>
              <w:rPr>
                <w:rFonts w:cstheme="minorHAnsi"/>
                <w:color w:val="000000"/>
                <w:lang w:eastAsia="en-GB"/>
              </w:rPr>
            </w:pPr>
            <w:r w:rsidRPr="00DE4C76">
              <w:rPr>
                <w:rFonts w:cstheme="minorHAnsi"/>
                <w:color w:val="000000"/>
                <w:lang w:eastAsia="en-GB"/>
              </w:rPr>
              <w:t>Patient focussed and always have a customer mind set</w:t>
            </w:r>
          </w:p>
        </w:tc>
        <w:tc>
          <w:tcPr>
            <w:tcW w:w="1534" w:type="dxa"/>
          </w:tcPr>
          <w:p w14:paraId="565444C7" w14:textId="68985CDD" w:rsidR="00611034" w:rsidRPr="00DE4C76" w:rsidRDefault="00611034" w:rsidP="00611034">
            <w:pPr>
              <w:jc w:val="center"/>
              <w:rPr>
                <w:rFonts w:eastAsia="MS Gothic" w:cstheme="minorHAnsi"/>
                <w:b/>
              </w:rPr>
            </w:pPr>
            <w:r w:rsidRPr="00DE4C76">
              <w:rPr>
                <w:rFonts w:ascii="Segoe UI Symbol" w:eastAsia="MS Gothic" w:hAnsi="Segoe UI Symbol" w:cs="Segoe UI Symbol"/>
              </w:rPr>
              <w:t>✓</w:t>
            </w:r>
          </w:p>
        </w:tc>
        <w:tc>
          <w:tcPr>
            <w:tcW w:w="1459" w:type="dxa"/>
          </w:tcPr>
          <w:p w14:paraId="79DF715D" w14:textId="77777777" w:rsidR="00611034" w:rsidRPr="00DE4C76" w:rsidRDefault="00611034" w:rsidP="00611034">
            <w:pPr>
              <w:jc w:val="center"/>
              <w:rPr>
                <w:rFonts w:eastAsia="MS Gothic" w:cstheme="minorHAnsi"/>
                <w:b/>
              </w:rPr>
            </w:pPr>
          </w:p>
        </w:tc>
      </w:tr>
      <w:tr w:rsidR="00611034" w:rsidRPr="00F92CE3" w14:paraId="281A6370" w14:textId="77777777" w:rsidTr="00CF457B">
        <w:tc>
          <w:tcPr>
            <w:tcW w:w="6023" w:type="dxa"/>
          </w:tcPr>
          <w:p w14:paraId="4AD37950" w14:textId="446FBA8F" w:rsidR="00611034" w:rsidRPr="00DE4C76" w:rsidRDefault="00611034" w:rsidP="00611034">
            <w:pPr>
              <w:rPr>
                <w:rFonts w:cstheme="minorHAnsi"/>
                <w:color w:val="000000"/>
                <w:lang w:eastAsia="en-GB"/>
              </w:rPr>
            </w:pPr>
            <w:r w:rsidRPr="00DE4C76">
              <w:rPr>
                <w:rFonts w:cstheme="minorHAnsi"/>
                <w:color w:val="000000"/>
                <w:lang w:eastAsia="en-GB"/>
              </w:rPr>
              <w:t>Be a ‘team player’ across the Practice/Erewash Health Partnership and being supportive to colleagues</w:t>
            </w:r>
          </w:p>
        </w:tc>
        <w:tc>
          <w:tcPr>
            <w:tcW w:w="1534" w:type="dxa"/>
          </w:tcPr>
          <w:p w14:paraId="2DE1CF33" w14:textId="382F7F19" w:rsidR="00611034" w:rsidRPr="00DE4C76" w:rsidRDefault="00611034" w:rsidP="00611034">
            <w:pPr>
              <w:jc w:val="center"/>
              <w:rPr>
                <w:rFonts w:eastAsia="MS Gothic" w:cstheme="minorHAnsi"/>
                <w:b/>
              </w:rPr>
            </w:pPr>
            <w:r w:rsidRPr="00DE4C76">
              <w:rPr>
                <w:rFonts w:ascii="Segoe UI Symbol" w:eastAsia="MS Gothic" w:hAnsi="Segoe UI Symbol" w:cs="Segoe UI Symbol"/>
              </w:rPr>
              <w:t>✓</w:t>
            </w:r>
          </w:p>
        </w:tc>
        <w:tc>
          <w:tcPr>
            <w:tcW w:w="1459" w:type="dxa"/>
          </w:tcPr>
          <w:p w14:paraId="4AD6A8E6" w14:textId="77777777" w:rsidR="00611034" w:rsidRPr="00DE4C76" w:rsidRDefault="00611034" w:rsidP="00611034">
            <w:pPr>
              <w:jc w:val="center"/>
              <w:rPr>
                <w:rFonts w:eastAsia="MS Gothic" w:cstheme="minorHAnsi"/>
                <w:b/>
              </w:rPr>
            </w:pPr>
          </w:p>
        </w:tc>
      </w:tr>
      <w:tr w:rsidR="00611034" w:rsidRPr="00F92CE3" w14:paraId="2CCF2B07" w14:textId="77777777" w:rsidTr="00CF457B">
        <w:tc>
          <w:tcPr>
            <w:tcW w:w="6023" w:type="dxa"/>
          </w:tcPr>
          <w:p w14:paraId="5D6C56A4" w14:textId="553B1D48" w:rsidR="00611034" w:rsidRPr="00DE4C76" w:rsidRDefault="00611034" w:rsidP="00611034">
            <w:pPr>
              <w:rPr>
                <w:rFonts w:cstheme="minorHAnsi"/>
                <w:color w:val="000000"/>
                <w:lang w:eastAsia="en-GB"/>
              </w:rPr>
            </w:pPr>
            <w:r w:rsidRPr="00DE4C76">
              <w:rPr>
                <w:rFonts w:cstheme="minorHAnsi"/>
                <w:color w:val="000000"/>
                <w:lang w:eastAsia="en-GB"/>
              </w:rPr>
              <w:t>Have good attendance</w:t>
            </w:r>
          </w:p>
        </w:tc>
        <w:tc>
          <w:tcPr>
            <w:tcW w:w="1534" w:type="dxa"/>
          </w:tcPr>
          <w:p w14:paraId="2044ACB1" w14:textId="112BC2BE" w:rsidR="00611034" w:rsidRPr="00DE4C76" w:rsidRDefault="00611034" w:rsidP="00611034">
            <w:pPr>
              <w:jc w:val="center"/>
              <w:rPr>
                <w:rFonts w:eastAsia="MS Gothic" w:cstheme="minorHAnsi"/>
                <w:b/>
              </w:rPr>
            </w:pPr>
            <w:r w:rsidRPr="00DE4C76">
              <w:rPr>
                <w:rFonts w:ascii="Segoe UI Symbol" w:eastAsia="MS Gothic" w:hAnsi="Segoe UI Symbol" w:cs="Segoe UI Symbol"/>
              </w:rPr>
              <w:t>✓</w:t>
            </w:r>
          </w:p>
        </w:tc>
        <w:tc>
          <w:tcPr>
            <w:tcW w:w="1459" w:type="dxa"/>
          </w:tcPr>
          <w:p w14:paraId="05A1D759" w14:textId="77777777" w:rsidR="00611034" w:rsidRPr="00DE4C76" w:rsidRDefault="00611034" w:rsidP="00611034">
            <w:pPr>
              <w:jc w:val="center"/>
              <w:rPr>
                <w:rFonts w:eastAsia="MS Gothic" w:cstheme="minorHAnsi"/>
                <w:b/>
              </w:rPr>
            </w:pPr>
          </w:p>
        </w:tc>
      </w:tr>
      <w:tr w:rsidR="00611034" w:rsidRPr="00F92CE3" w14:paraId="4123C34F" w14:textId="77777777" w:rsidTr="00CF457B">
        <w:tc>
          <w:tcPr>
            <w:tcW w:w="6023" w:type="dxa"/>
          </w:tcPr>
          <w:p w14:paraId="77EE8A9C" w14:textId="7773F0CD" w:rsidR="00611034" w:rsidRPr="00DE4C76" w:rsidRDefault="00611034" w:rsidP="00611034">
            <w:pPr>
              <w:rPr>
                <w:rFonts w:cstheme="minorHAnsi"/>
                <w:color w:val="000000"/>
                <w:lang w:eastAsia="en-GB"/>
              </w:rPr>
            </w:pPr>
            <w:r w:rsidRPr="00DE4C76">
              <w:rPr>
                <w:rFonts w:cstheme="minorHAnsi"/>
                <w:color w:val="000000"/>
                <w:lang w:eastAsia="en-GB"/>
              </w:rPr>
              <w:t>Be resilient</w:t>
            </w:r>
          </w:p>
        </w:tc>
        <w:tc>
          <w:tcPr>
            <w:tcW w:w="1534" w:type="dxa"/>
          </w:tcPr>
          <w:p w14:paraId="1548808E" w14:textId="56DAB2A3" w:rsidR="00611034" w:rsidRPr="00DE4C76" w:rsidRDefault="00611034" w:rsidP="00611034">
            <w:pPr>
              <w:jc w:val="center"/>
              <w:rPr>
                <w:rFonts w:eastAsia="MS Gothic" w:cstheme="minorHAnsi"/>
                <w:b/>
              </w:rPr>
            </w:pPr>
            <w:r w:rsidRPr="00DE4C76">
              <w:rPr>
                <w:rFonts w:ascii="Segoe UI Symbol" w:eastAsia="MS Gothic" w:hAnsi="Segoe UI Symbol" w:cs="Segoe UI Symbol"/>
              </w:rPr>
              <w:t>✓</w:t>
            </w:r>
          </w:p>
        </w:tc>
        <w:tc>
          <w:tcPr>
            <w:tcW w:w="1459" w:type="dxa"/>
          </w:tcPr>
          <w:p w14:paraId="19788F72" w14:textId="77777777" w:rsidR="00611034" w:rsidRPr="00DE4C76" w:rsidRDefault="00611034" w:rsidP="00611034">
            <w:pPr>
              <w:jc w:val="center"/>
              <w:rPr>
                <w:rFonts w:eastAsia="MS Gothic" w:cstheme="minorHAnsi"/>
                <w:b/>
              </w:rPr>
            </w:pPr>
          </w:p>
        </w:tc>
      </w:tr>
    </w:tbl>
    <w:p w14:paraId="2ED49276" w14:textId="2714D32E" w:rsidR="00CF457B" w:rsidRDefault="00CF457B" w:rsidP="00E70614">
      <w:pPr>
        <w:pStyle w:val="NoSpacing"/>
        <w:jc w:val="center"/>
        <w:rPr>
          <w:b/>
        </w:rPr>
      </w:pPr>
    </w:p>
    <w:p w14:paraId="64F64687" w14:textId="74868135" w:rsidR="005E4351" w:rsidRDefault="000817AB" w:rsidP="00E70614">
      <w:pPr>
        <w:pStyle w:val="NoSpacing"/>
        <w:jc w:val="center"/>
        <w:rPr>
          <w:b/>
        </w:rPr>
      </w:pPr>
      <w:r>
        <w:rPr>
          <w:b/>
        </w:rPr>
        <w:tab/>
      </w:r>
      <w:r>
        <w:rPr>
          <w:b/>
        </w:rPr>
        <w:tab/>
      </w:r>
      <w:r>
        <w:rPr>
          <w:b/>
        </w:rPr>
        <w:tab/>
      </w:r>
    </w:p>
    <w:p w14:paraId="285CA70C" w14:textId="05815147" w:rsidR="005E4351" w:rsidRDefault="005E4351" w:rsidP="00E70614">
      <w:pPr>
        <w:pStyle w:val="NoSpacing"/>
        <w:jc w:val="center"/>
        <w:rPr>
          <w:b/>
        </w:rPr>
      </w:pPr>
    </w:p>
    <w:p w14:paraId="4D17C312" w14:textId="23A35ECF" w:rsidR="005E4351" w:rsidRDefault="005E4351" w:rsidP="00E70614">
      <w:pPr>
        <w:pStyle w:val="NoSpacing"/>
        <w:jc w:val="center"/>
        <w:rPr>
          <w:b/>
        </w:rPr>
      </w:pPr>
    </w:p>
    <w:p w14:paraId="4D78F9CC" w14:textId="3513F5B4" w:rsidR="005E4351" w:rsidRDefault="005E4351" w:rsidP="005E4351">
      <w:pPr>
        <w:pStyle w:val="NoSpacing"/>
        <w:rPr>
          <w:b/>
        </w:rPr>
      </w:pPr>
    </w:p>
    <w:p w14:paraId="7372C58A" w14:textId="600D0398" w:rsidR="005E4351" w:rsidRDefault="005E4351" w:rsidP="005E4351">
      <w:pPr>
        <w:spacing w:after="0" w:line="240" w:lineRule="auto"/>
        <w:ind w:left="720"/>
        <w:rPr>
          <w:rFonts w:cstheme="minorHAnsi"/>
          <w:color w:val="000000"/>
          <w:lang w:eastAsia="en-GB"/>
        </w:rPr>
      </w:pPr>
    </w:p>
    <w:p w14:paraId="5724FAE9" w14:textId="702F9EDF" w:rsidR="0049420D" w:rsidRDefault="002A7AB1" w:rsidP="005E4351">
      <w:pPr>
        <w:spacing w:after="0" w:line="240" w:lineRule="auto"/>
        <w:ind w:left="720"/>
        <w:rPr>
          <w:rFonts w:cstheme="minorHAnsi"/>
          <w:color w:val="000000"/>
          <w:lang w:eastAsia="en-GB"/>
        </w:rPr>
      </w:pPr>
      <w:r>
        <w:rPr>
          <w:rFonts w:cstheme="minorHAnsi"/>
          <w:color w:val="000000"/>
          <w:lang w:eastAsia="en-GB"/>
        </w:rPr>
        <w:t>Name</w:t>
      </w:r>
      <w:r w:rsidR="0049420D">
        <w:rPr>
          <w:rFonts w:cstheme="minorHAnsi"/>
          <w:color w:val="000000"/>
          <w:lang w:eastAsia="en-GB"/>
        </w:rPr>
        <w:t>:</w:t>
      </w:r>
    </w:p>
    <w:p w14:paraId="3F8531D1" w14:textId="73D4E235" w:rsidR="0049420D" w:rsidRDefault="0049420D" w:rsidP="005E4351">
      <w:pPr>
        <w:spacing w:after="0" w:line="240" w:lineRule="auto"/>
        <w:ind w:left="720"/>
        <w:rPr>
          <w:rFonts w:cstheme="minorHAnsi"/>
          <w:color w:val="000000"/>
          <w:lang w:eastAsia="en-GB"/>
        </w:rPr>
      </w:pPr>
    </w:p>
    <w:p w14:paraId="48F70FCD" w14:textId="40D8361E" w:rsidR="0049420D" w:rsidRDefault="0049420D" w:rsidP="005E4351">
      <w:pPr>
        <w:spacing w:after="0" w:line="240" w:lineRule="auto"/>
        <w:ind w:left="720"/>
        <w:rPr>
          <w:rFonts w:cstheme="minorHAnsi"/>
          <w:color w:val="000000"/>
          <w:lang w:eastAsia="en-GB"/>
        </w:rPr>
      </w:pPr>
      <w:r>
        <w:rPr>
          <w:rFonts w:cstheme="minorHAnsi"/>
          <w:color w:val="000000"/>
          <w:lang w:eastAsia="en-GB"/>
        </w:rPr>
        <w:t>Signature:</w:t>
      </w:r>
    </w:p>
    <w:p w14:paraId="6E169156" w14:textId="72D28DD2" w:rsidR="0049420D" w:rsidRDefault="0049420D" w:rsidP="005E4351">
      <w:pPr>
        <w:spacing w:after="0" w:line="240" w:lineRule="auto"/>
        <w:ind w:left="720"/>
        <w:rPr>
          <w:rFonts w:cstheme="minorHAnsi"/>
          <w:color w:val="000000"/>
          <w:lang w:eastAsia="en-GB"/>
        </w:rPr>
      </w:pPr>
    </w:p>
    <w:p w14:paraId="59C5D820" w14:textId="188B52D7" w:rsidR="005E4351" w:rsidRPr="00E70614" w:rsidRDefault="0049420D" w:rsidP="0049420D">
      <w:pPr>
        <w:spacing w:after="0" w:line="240" w:lineRule="auto"/>
        <w:ind w:left="720"/>
        <w:rPr>
          <w:b/>
        </w:rPr>
      </w:pPr>
      <w:r>
        <w:rPr>
          <w:rFonts w:cstheme="minorHAnsi"/>
          <w:color w:val="000000"/>
          <w:lang w:eastAsia="en-GB"/>
        </w:rPr>
        <w:t>Date:</w:t>
      </w:r>
    </w:p>
    <w:sectPr w:rsidR="005E4351" w:rsidRPr="00E70614">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DB7F6" w14:textId="77777777" w:rsidR="00C92C66" w:rsidRDefault="00C92C66" w:rsidP="0017653C">
      <w:pPr>
        <w:spacing w:after="0" w:line="240" w:lineRule="auto"/>
      </w:pPr>
      <w:r>
        <w:separator/>
      </w:r>
    </w:p>
  </w:endnote>
  <w:endnote w:type="continuationSeparator" w:id="0">
    <w:p w14:paraId="4DE2A982" w14:textId="77777777" w:rsidR="00C92C66" w:rsidRDefault="00C92C66" w:rsidP="001765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venir Book">
    <w:altName w:val="Tw Cen MT"/>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82C2E" w14:textId="77777777" w:rsidR="00C92C66" w:rsidRDefault="00C92C66" w:rsidP="0017653C">
      <w:pPr>
        <w:spacing w:after="0" w:line="240" w:lineRule="auto"/>
      </w:pPr>
      <w:r>
        <w:separator/>
      </w:r>
    </w:p>
  </w:footnote>
  <w:footnote w:type="continuationSeparator" w:id="0">
    <w:p w14:paraId="217F2CEB" w14:textId="77777777" w:rsidR="00C92C66" w:rsidRDefault="00C92C66" w:rsidP="001765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2D1C2" w14:textId="180CDAC8" w:rsidR="0017653C" w:rsidRDefault="0017653C">
    <w:pPr>
      <w:pStyle w:val="Header"/>
    </w:pPr>
    <w:r>
      <w:rPr>
        <w:noProof/>
      </w:rPr>
      <w:drawing>
        <wp:anchor distT="0" distB="0" distL="114300" distR="114300" simplePos="0" relativeHeight="251657216" behindDoc="0" locked="0" layoutInCell="1" allowOverlap="1" wp14:anchorId="1708650D" wp14:editId="1D1C76BE">
          <wp:simplePos x="0" y="0"/>
          <wp:positionH relativeFrom="column">
            <wp:posOffset>5074920</wp:posOffset>
          </wp:positionH>
          <wp:positionV relativeFrom="paragraph">
            <wp:posOffset>-259080</wp:posOffset>
          </wp:positionV>
          <wp:extent cx="1411605" cy="723900"/>
          <wp:effectExtent l="0" t="0" r="0" b="0"/>
          <wp:wrapSquare wrapText="bothSides"/>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1605" cy="7239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82513"/>
    <w:multiLevelType w:val="multilevel"/>
    <w:tmpl w:val="6BFAEFDE"/>
    <w:lvl w:ilvl="0">
      <w:start w:val="1"/>
      <w:numFmt w:val="decimal"/>
      <w:lvlText w:val="%1."/>
      <w:lvlJc w:val="left"/>
      <w:pPr>
        <w:tabs>
          <w:tab w:val="num" w:pos="786"/>
        </w:tabs>
        <w:ind w:left="786"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 w15:restartNumberingAfterBreak="0">
    <w:nsid w:val="0EB14771"/>
    <w:multiLevelType w:val="hybridMultilevel"/>
    <w:tmpl w:val="A45E309E"/>
    <w:lvl w:ilvl="0" w:tplc="90081DAE">
      <w:start w:val="1"/>
      <w:numFmt w:val="bullet"/>
      <w:pStyle w:val="Bulletpoints"/>
      <w:lvlText w:val=""/>
      <w:lvlJc w:val="left"/>
      <w:pPr>
        <w:ind w:left="567" w:hanging="283"/>
      </w:pPr>
      <w:rPr>
        <w:rFonts w:ascii="Symbol" w:hAnsi="Symbol" w:hint="default"/>
        <w:color w:val="4F81BD"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CE1D7C"/>
    <w:multiLevelType w:val="hybridMultilevel"/>
    <w:tmpl w:val="A4EEB3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F62539E"/>
    <w:multiLevelType w:val="hybridMultilevel"/>
    <w:tmpl w:val="4AB466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3F961F73"/>
    <w:multiLevelType w:val="hybridMultilevel"/>
    <w:tmpl w:val="8280E59E"/>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1F231B4"/>
    <w:multiLevelType w:val="multilevel"/>
    <w:tmpl w:val="2AB6FF60"/>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numFmt w:val="bullet"/>
      <w:lvlText w:val="•"/>
      <w:lvlJc w:val="left"/>
      <w:pPr>
        <w:tabs>
          <w:tab w:val="num" w:pos="2160"/>
        </w:tabs>
        <w:ind w:left="2160" w:hanging="360"/>
      </w:pPr>
      <w:rPr>
        <w:rFonts w:ascii="Arial" w:eastAsiaTheme="minorHAnsi" w:hAnsi="Arial" w:cs="Arial"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 w15:restartNumberingAfterBreak="0">
    <w:nsid w:val="489D6EB9"/>
    <w:multiLevelType w:val="hybridMultilevel"/>
    <w:tmpl w:val="D9FC50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EF60258"/>
    <w:multiLevelType w:val="multilevel"/>
    <w:tmpl w:val="285E0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2B59A2"/>
    <w:multiLevelType w:val="hybridMultilevel"/>
    <w:tmpl w:val="D1B6D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0A0438E"/>
    <w:multiLevelType w:val="multilevel"/>
    <w:tmpl w:val="A4B07B68"/>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Symbol" w:hAnsi="Symbol"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 w15:restartNumberingAfterBreak="0">
    <w:nsid w:val="5150282F"/>
    <w:multiLevelType w:val="hybridMultilevel"/>
    <w:tmpl w:val="A704DF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4CB3525"/>
    <w:multiLevelType w:val="hybridMultilevel"/>
    <w:tmpl w:val="3A74E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9CC2664"/>
    <w:multiLevelType w:val="hybridMultilevel"/>
    <w:tmpl w:val="18C21D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5DE90383"/>
    <w:multiLevelType w:val="hybridMultilevel"/>
    <w:tmpl w:val="D0AAC6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F80453C"/>
    <w:multiLevelType w:val="multilevel"/>
    <w:tmpl w:val="B956908A"/>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Symbol" w:hAnsi="Symbol" w:hint="default"/>
      </w:rPr>
    </w:lvl>
    <w:lvl w:ilvl="2">
      <w:numFmt w:val="bullet"/>
      <w:lvlText w:val="•"/>
      <w:lvlJc w:val="left"/>
      <w:pPr>
        <w:tabs>
          <w:tab w:val="num" w:pos="2160"/>
        </w:tabs>
        <w:ind w:left="2160" w:hanging="360"/>
      </w:pPr>
      <w:rPr>
        <w:rFonts w:ascii="Arial" w:eastAsiaTheme="minorHAnsi" w:hAnsi="Arial" w:cs="Arial"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 w15:restartNumberingAfterBreak="0">
    <w:nsid w:val="73CE6466"/>
    <w:multiLevelType w:val="hybridMultilevel"/>
    <w:tmpl w:val="E020C4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795E5522"/>
    <w:multiLevelType w:val="hybridMultilevel"/>
    <w:tmpl w:val="A88A61B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E8A4492"/>
    <w:multiLevelType w:val="hybridMultilevel"/>
    <w:tmpl w:val="ADFAE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FE42E5A"/>
    <w:multiLevelType w:val="hybridMultilevel"/>
    <w:tmpl w:val="FC9EEA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8488237">
    <w:abstractNumId w:val="11"/>
  </w:num>
  <w:num w:numId="2" w16cid:durableId="2006980577">
    <w:abstractNumId w:val="8"/>
  </w:num>
  <w:num w:numId="3" w16cid:durableId="2095936214">
    <w:abstractNumId w:val="17"/>
  </w:num>
  <w:num w:numId="4" w16cid:durableId="964695075">
    <w:abstractNumId w:val="2"/>
  </w:num>
  <w:num w:numId="5" w16cid:durableId="470054804">
    <w:abstractNumId w:val="12"/>
  </w:num>
  <w:num w:numId="6" w16cid:durableId="430440586">
    <w:abstractNumId w:val="3"/>
  </w:num>
  <w:num w:numId="7" w16cid:durableId="864564240">
    <w:abstractNumId w:val="15"/>
  </w:num>
  <w:num w:numId="8" w16cid:durableId="1076168380">
    <w:abstractNumId w:val="16"/>
  </w:num>
  <w:num w:numId="9" w16cid:durableId="88238949">
    <w:abstractNumId w:val="4"/>
  </w:num>
  <w:num w:numId="10" w16cid:durableId="1631785327">
    <w:abstractNumId w:val="0"/>
  </w:num>
  <w:num w:numId="11" w16cid:durableId="1222207243">
    <w:abstractNumId w:val="9"/>
  </w:num>
  <w:num w:numId="12" w16cid:durableId="218709294">
    <w:abstractNumId w:val="5"/>
  </w:num>
  <w:num w:numId="13" w16cid:durableId="452672944">
    <w:abstractNumId w:val="14"/>
  </w:num>
  <w:num w:numId="14" w16cid:durableId="59134049">
    <w:abstractNumId w:val="13"/>
  </w:num>
  <w:num w:numId="15" w16cid:durableId="1812483625">
    <w:abstractNumId w:val="6"/>
  </w:num>
  <w:num w:numId="16" w16cid:durableId="1975868000">
    <w:abstractNumId w:val="18"/>
  </w:num>
  <w:num w:numId="17" w16cid:durableId="1736972939">
    <w:abstractNumId w:val="7"/>
  </w:num>
  <w:num w:numId="18" w16cid:durableId="1644694718">
    <w:abstractNumId w:val="1"/>
  </w:num>
  <w:num w:numId="19" w16cid:durableId="1348018259">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6C0"/>
    <w:rsid w:val="0001044C"/>
    <w:rsid w:val="00012130"/>
    <w:rsid w:val="00012F09"/>
    <w:rsid w:val="0001554F"/>
    <w:rsid w:val="00021865"/>
    <w:rsid w:val="0006627B"/>
    <w:rsid w:val="000743F9"/>
    <w:rsid w:val="000761AC"/>
    <w:rsid w:val="000817AB"/>
    <w:rsid w:val="000B6C0E"/>
    <w:rsid w:val="000C1AE5"/>
    <w:rsid w:val="000D5B2D"/>
    <w:rsid w:val="000E1BA7"/>
    <w:rsid w:val="000F133A"/>
    <w:rsid w:val="000F2264"/>
    <w:rsid w:val="00115EC1"/>
    <w:rsid w:val="00155BD4"/>
    <w:rsid w:val="0016517B"/>
    <w:rsid w:val="0017653C"/>
    <w:rsid w:val="00196302"/>
    <w:rsid w:val="001A39B1"/>
    <w:rsid w:val="001A66D1"/>
    <w:rsid w:val="001C7A29"/>
    <w:rsid w:val="001D7DF5"/>
    <w:rsid w:val="001E1EE2"/>
    <w:rsid w:val="001E7C2A"/>
    <w:rsid w:val="002205C3"/>
    <w:rsid w:val="0022597C"/>
    <w:rsid w:val="00246D87"/>
    <w:rsid w:val="002518D2"/>
    <w:rsid w:val="00265DD8"/>
    <w:rsid w:val="002821B1"/>
    <w:rsid w:val="00292627"/>
    <w:rsid w:val="00292920"/>
    <w:rsid w:val="002A7AB1"/>
    <w:rsid w:val="002B6586"/>
    <w:rsid w:val="002C38EB"/>
    <w:rsid w:val="002D3BA7"/>
    <w:rsid w:val="002D7745"/>
    <w:rsid w:val="00300ADF"/>
    <w:rsid w:val="00334981"/>
    <w:rsid w:val="00362C26"/>
    <w:rsid w:val="00370B7A"/>
    <w:rsid w:val="003877FC"/>
    <w:rsid w:val="0039434C"/>
    <w:rsid w:val="003A6D9D"/>
    <w:rsid w:val="003C2774"/>
    <w:rsid w:val="003E590C"/>
    <w:rsid w:val="004031BB"/>
    <w:rsid w:val="00432265"/>
    <w:rsid w:val="00456649"/>
    <w:rsid w:val="00484A5B"/>
    <w:rsid w:val="0049420D"/>
    <w:rsid w:val="004A12F1"/>
    <w:rsid w:val="004A33C3"/>
    <w:rsid w:val="004C7DCD"/>
    <w:rsid w:val="004D006C"/>
    <w:rsid w:val="004D3917"/>
    <w:rsid w:val="004D43C5"/>
    <w:rsid w:val="004D563B"/>
    <w:rsid w:val="004E2DF7"/>
    <w:rsid w:val="004E36C0"/>
    <w:rsid w:val="004F2FFD"/>
    <w:rsid w:val="004F729D"/>
    <w:rsid w:val="004F7DED"/>
    <w:rsid w:val="0050439B"/>
    <w:rsid w:val="00517D56"/>
    <w:rsid w:val="00524ECD"/>
    <w:rsid w:val="00531997"/>
    <w:rsid w:val="00533EC9"/>
    <w:rsid w:val="00534243"/>
    <w:rsid w:val="0054486E"/>
    <w:rsid w:val="00561364"/>
    <w:rsid w:val="00593463"/>
    <w:rsid w:val="005A5EE0"/>
    <w:rsid w:val="005B191C"/>
    <w:rsid w:val="005C0006"/>
    <w:rsid w:val="005E4351"/>
    <w:rsid w:val="00611034"/>
    <w:rsid w:val="00612689"/>
    <w:rsid w:val="00613E1C"/>
    <w:rsid w:val="00614DE9"/>
    <w:rsid w:val="0065298F"/>
    <w:rsid w:val="006713EF"/>
    <w:rsid w:val="00694214"/>
    <w:rsid w:val="006A0E8C"/>
    <w:rsid w:val="006A0EAF"/>
    <w:rsid w:val="006F5DB4"/>
    <w:rsid w:val="006F7A90"/>
    <w:rsid w:val="00703CF5"/>
    <w:rsid w:val="00706717"/>
    <w:rsid w:val="0072125D"/>
    <w:rsid w:val="00747A2C"/>
    <w:rsid w:val="00755769"/>
    <w:rsid w:val="007B593D"/>
    <w:rsid w:val="007F439E"/>
    <w:rsid w:val="0081024A"/>
    <w:rsid w:val="00823A5F"/>
    <w:rsid w:val="00844596"/>
    <w:rsid w:val="00846773"/>
    <w:rsid w:val="00874B42"/>
    <w:rsid w:val="00882DEB"/>
    <w:rsid w:val="00894174"/>
    <w:rsid w:val="008C0FC7"/>
    <w:rsid w:val="008D4DF5"/>
    <w:rsid w:val="008F6686"/>
    <w:rsid w:val="00930387"/>
    <w:rsid w:val="009311BD"/>
    <w:rsid w:val="0097089C"/>
    <w:rsid w:val="009A23DC"/>
    <w:rsid w:val="009C7405"/>
    <w:rsid w:val="009D1D91"/>
    <w:rsid w:val="009E48F0"/>
    <w:rsid w:val="009F2D67"/>
    <w:rsid w:val="009F6AA8"/>
    <w:rsid w:val="00A03FC2"/>
    <w:rsid w:val="00A07B62"/>
    <w:rsid w:val="00A11B40"/>
    <w:rsid w:val="00A375F3"/>
    <w:rsid w:val="00A466C7"/>
    <w:rsid w:val="00A46CE6"/>
    <w:rsid w:val="00A921BE"/>
    <w:rsid w:val="00A92745"/>
    <w:rsid w:val="00A927A0"/>
    <w:rsid w:val="00A93909"/>
    <w:rsid w:val="00A97B6B"/>
    <w:rsid w:val="00AB5D42"/>
    <w:rsid w:val="00AD51E7"/>
    <w:rsid w:val="00AF1900"/>
    <w:rsid w:val="00B03B78"/>
    <w:rsid w:val="00B154BB"/>
    <w:rsid w:val="00B336D0"/>
    <w:rsid w:val="00B351EA"/>
    <w:rsid w:val="00B56A9F"/>
    <w:rsid w:val="00B712B6"/>
    <w:rsid w:val="00B73D4C"/>
    <w:rsid w:val="00BB0928"/>
    <w:rsid w:val="00BB37FB"/>
    <w:rsid w:val="00BB5A35"/>
    <w:rsid w:val="00BC519F"/>
    <w:rsid w:val="00BE7943"/>
    <w:rsid w:val="00C46493"/>
    <w:rsid w:val="00C63828"/>
    <w:rsid w:val="00C707F2"/>
    <w:rsid w:val="00C87ED7"/>
    <w:rsid w:val="00C91435"/>
    <w:rsid w:val="00C92C66"/>
    <w:rsid w:val="00CA3384"/>
    <w:rsid w:val="00CC5C3A"/>
    <w:rsid w:val="00CD27A4"/>
    <w:rsid w:val="00CE51C9"/>
    <w:rsid w:val="00CF457B"/>
    <w:rsid w:val="00CF54D0"/>
    <w:rsid w:val="00CF74D3"/>
    <w:rsid w:val="00D42870"/>
    <w:rsid w:val="00D85557"/>
    <w:rsid w:val="00DA4E0A"/>
    <w:rsid w:val="00DD694D"/>
    <w:rsid w:val="00DD7029"/>
    <w:rsid w:val="00DE4C76"/>
    <w:rsid w:val="00E70614"/>
    <w:rsid w:val="00EB4999"/>
    <w:rsid w:val="00EC0A26"/>
    <w:rsid w:val="00ED56EB"/>
    <w:rsid w:val="00EE4428"/>
    <w:rsid w:val="00F02674"/>
    <w:rsid w:val="00F472C5"/>
    <w:rsid w:val="00F51E6D"/>
    <w:rsid w:val="00F8683B"/>
    <w:rsid w:val="00F87ADA"/>
    <w:rsid w:val="00FB3C65"/>
    <w:rsid w:val="00FB6530"/>
    <w:rsid w:val="00FC4D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0022B9"/>
  <w15:docId w15:val="{AAC82B61-210C-4B68-9ACB-ECEDAA818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E36C0"/>
    <w:pPr>
      <w:spacing w:after="0" w:line="240" w:lineRule="auto"/>
    </w:pPr>
  </w:style>
  <w:style w:type="table" w:styleId="TableGrid">
    <w:name w:val="Table Grid"/>
    <w:basedOn w:val="TableNormal"/>
    <w:uiPriority w:val="59"/>
    <w:rsid w:val="004E36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518D2"/>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E706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0614"/>
    <w:rPr>
      <w:rFonts w:ascii="Tahoma" w:hAnsi="Tahoma" w:cs="Tahoma"/>
      <w:sz w:val="16"/>
      <w:szCs w:val="16"/>
    </w:rPr>
  </w:style>
  <w:style w:type="paragraph" w:styleId="ListParagraph">
    <w:name w:val="List Paragraph"/>
    <w:basedOn w:val="Normal"/>
    <w:link w:val="ListParagraphChar"/>
    <w:uiPriority w:val="34"/>
    <w:qFormat/>
    <w:rsid w:val="00561364"/>
    <w:pPr>
      <w:spacing w:after="0" w:line="240" w:lineRule="auto"/>
      <w:ind w:left="720"/>
      <w:contextualSpacing/>
    </w:pPr>
    <w:rPr>
      <w:sz w:val="24"/>
      <w:szCs w:val="24"/>
    </w:rPr>
  </w:style>
  <w:style w:type="paragraph" w:styleId="Header">
    <w:name w:val="header"/>
    <w:basedOn w:val="Normal"/>
    <w:link w:val="HeaderChar"/>
    <w:uiPriority w:val="99"/>
    <w:unhideWhenUsed/>
    <w:rsid w:val="001765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653C"/>
  </w:style>
  <w:style w:type="paragraph" w:styleId="Footer">
    <w:name w:val="footer"/>
    <w:basedOn w:val="Normal"/>
    <w:link w:val="FooterChar"/>
    <w:uiPriority w:val="99"/>
    <w:unhideWhenUsed/>
    <w:rsid w:val="001765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653C"/>
  </w:style>
  <w:style w:type="character" w:customStyle="1" w:styleId="ListParagraphChar">
    <w:name w:val="List Paragraph Char"/>
    <w:basedOn w:val="DefaultParagraphFont"/>
    <w:link w:val="ListParagraph"/>
    <w:uiPriority w:val="34"/>
    <w:locked/>
    <w:rsid w:val="009C7405"/>
    <w:rPr>
      <w:sz w:val="24"/>
      <w:szCs w:val="24"/>
    </w:rPr>
  </w:style>
  <w:style w:type="character" w:styleId="CommentReference">
    <w:name w:val="annotation reference"/>
    <w:basedOn w:val="DefaultParagraphFont"/>
    <w:uiPriority w:val="99"/>
    <w:semiHidden/>
    <w:unhideWhenUsed/>
    <w:rsid w:val="00CE51C9"/>
    <w:rPr>
      <w:sz w:val="16"/>
      <w:szCs w:val="16"/>
    </w:rPr>
  </w:style>
  <w:style w:type="paragraph" w:styleId="CommentText">
    <w:name w:val="annotation text"/>
    <w:basedOn w:val="Normal"/>
    <w:link w:val="CommentTextChar"/>
    <w:uiPriority w:val="99"/>
    <w:semiHidden/>
    <w:unhideWhenUsed/>
    <w:rsid w:val="00CE51C9"/>
    <w:pPr>
      <w:spacing w:line="240" w:lineRule="auto"/>
    </w:pPr>
    <w:rPr>
      <w:sz w:val="20"/>
      <w:szCs w:val="20"/>
    </w:rPr>
  </w:style>
  <w:style w:type="character" w:customStyle="1" w:styleId="CommentTextChar">
    <w:name w:val="Comment Text Char"/>
    <w:basedOn w:val="DefaultParagraphFont"/>
    <w:link w:val="CommentText"/>
    <w:uiPriority w:val="99"/>
    <w:semiHidden/>
    <w:rsid w:val="00CE51C9"/>
    <w:rPr>
      <w:sz w:val="20"/>
      <w:szCs w:val="20"/>
    </w:rPr>
  </w:style>
  <w:style w:type="paragraph" w:styleId="CommentSubject">
    <w:name w:val="annotation subject"/>
    <w:basedOn w:val="CommentText"/>
    <w:next w:val="CommentText"/>
    <w:link w:val="CommentSubjectChar"/>
    <w:uiPriority w:val="99"/>
    <w:semiHidden/>
    <w:unhideWhenUsed/>
    <w:rsid w:val="00CE51C9"/>
    <w:rPr>
      <w:b/>
      <w:bCs/>
    </w:rPr>
  </w:style>
  <w:style w:type="character" w:customStyle="1" w:styleId="CommentSubjectChar">
    <w:name w:val="Comment Subject Char"/>
    <w:basedOn w:val="CommentTextChar"/>
    <w:link w:val="CommentSubject"/>
    <w:uiPriority w:val="99"/>
    <w:semiHidden/>
    <w:rsid w:val="00CE51C9"/>
    <w:rPr>
      <w:b/>
      <w:bCs/>
      <w:sz w:val="20"/>
      <w:szCs w:val="20"/>
    </w:rPr>
  </w:style>
  <w:style w:type="paragraph" w:customStyle="1" w:styleId="Bulletpoints">
    <w:name w:val="Bullet points"/>
    <w:basedOn w:val="Normal"/>
    <w:qFormat/>
    <w:rsid w:val="00CC5C3A"/>
    <w:pPr>
      <w:numPr>
        <w:numId w:val="18"/>
      </w:numPr>
      <w:spacing w:after="120" w:line="240" w:lineRule="auto"/>
    </w:pPr>
    <w:rPr>
      <w:rFonts w:ascii="Avenir Book" w:eastAsia="Times New Roman" w:hAnsi="Avenir Book" w:cs="Arial"/>
      <w:noProof/>
      <w:color w:val="000000" w:themeColor="text1"/>
      <w:sz w:val="24"/>
      <w:shd w:val="clear" w:color="auto" w:fill="FFFFFF"/>
    </w:rPr>
  </w:style>
  <w:style w:type="paragraph" w:styleId="Revision">
    <w:name w:val="Revision"/>
    <w:hidden/>
    <w:uiPriority w:val="99"/>
    <w:semiHidden/>
    <w:rsid w:val="002C38E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3139381">
      <w:bodyDiv w:val="1"/>
      <w:marLeft w:val="0"/>
      <w:marRight w:val="0"/>
      <w:marTop w:val="0"/>
      <w:marBottom w:val="0"/>
      <w:divBdr>
        <w:top w:val="none" w:sz="0" w:space="0" w:color="auto"/>
        <w:left w:val="none" w:sz="0" w:space="0" w:color="auto"/>
        <w:bottom w:val="none" w:sz="0" w:space="0" w:color="auto"/>
        <w:right w:val="none" w:sz="0" w:space="0" w:color="auto"/>
      </w:divBdr>
    </w:div>
    <w:div w:id="100552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7A9623-CB3A-472C-83A8-A8B99ECABC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2508</Words>
  <Characters>15109</Characters>
  <Application>Microsoft Office Word</Application>
  <DocSecurity>0</DocSecurity>
  <Lines>476</Lines>
  <Paragraphs>298</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17545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 Mutahar</dc:creator>
  <cp:lastModifiedBy>Lily Southern</cp:lastModifiedBy>
  <cp:revision>2</cp:revision>
  <dcterms:created xsi:type="dcterms:W3CDTF">2026-09-25T12:11:00Z</dcterms:created>
  <dcterms:modified xsi:type="dcterms:W3CDTF">2026-09-25T12:11:00Z</dcterms:modified>
</cp:coreProperties>
</file>