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0CC8C" w14:textId="77777777" w:rsidR="001145E4" w:rsidRPr="005B2814" w:rsidRDefault="001145E4" w:rsidP="001145E4">
      <w:pPr>
        <w:jc w:val="center"/>
        <w:rPr>
          <w:b/>
          <w:bCs/>
          <w:sz w:val="28"/>
          <w:szCs w:val="28"/>
        </w:rPr>
      </w:pPr>
      <w:r w:rsidRPr="005B2814">
        <w:rPr>
          <w:b/>
          <w:bCs/>
          <w:sz w:val="28"/>
          <w:szCs w:val="28"/>
        </w:rPr>
        <w:t>Derby and Derbyshire Local Medical Committee</w:t>
      </w:r>
    </w:p>
    <w:p w14:paraId="01B404B5" w14:textId="77777777" w:rsidR="001145E4" w:rsidRPr="005B2814" w:rsidRDefault="001145E4" w:rsidP="00A11ADD">
      <w:pPr>
        <w:spacing w:after="0"/>
        <w:jc w:val="center"/>
        <w:rPr>
          <w:b/>
          <w:bCs/>
          <w:sz w:val="28"/>
          <w:szCs w:val="28"/>
        </w:rPr>
      </w:pPr>
      <w:r w:rsidRPr="005B2814">
        <w:rPr>
          <w:b/>
          <w:bCs/>
          <w:sz w:val="28"/>
          <w:szCs w:val="28"/>
        </w:rPr>
        <w:t>Treasurer’s Report Financial Year 2024/25</w:t>
      </w:r>
    </w:p>
    <w:p w14:paraId="7225522B" w14:textId="77777777" w:rsidR="001145E4" w:rsidRPr="001145E4" w:rsidRDefault="001145E4" w:rsidP="001145E4">
      <w:pPr>
        <w:rPr>
          <w:sz w:val="6"/>
          <w:szCs w:val="6"/>
        </w:rPr>
      </w:pPr>
    </w:p>
    <w:p w14:paraId="1CCE213B" w14:textId="77777777" w:rsidR="001145E4" w:rsidRPr="001145E4" w:rsidRDefault="001145E4" w:rsidP="001145E4">
      <w:pPr>
        <w:rPr>
          <w:rFonts w:ascii="Calibri" w:hAnsi="Calibri" w:cs="Calibri"/>
          <w:sz w:val="22"/>
          <w:szCs w:val="22"/>
        </w:rPr>
      </w:pPr>
      <w:r w:rsidRPr="001145E4">
        <w:rPr>
          <w:rFonts w:ascii="Calibri" w:hAnsi="Calibri" w:cs="Calibri"/>
          <w:sz w:val="22"/>
          <w:szCs w:val="22"/>
        </w:rPr>
        <w:t xml:space="preserve">This is my first Treasurer’s report after taking over from Dr Peter Holden following his long tenure as Treasurer of DDLMC. </w:t>
      </w:r>
    </w:p>
    <w:p w14:paraId="2ADD8450" w14:textId="77777777" w:rsidR="001145E4" w:rsidRPr="001145E4" w:rsidRDefault="001145E4" w:rsidP="001145E4">
      <w:pPr>
        <w:rPr>
          <w:rFonts w:ascii="Calibri" w:hAnsi="Calibri" w:cs="Calibri"/>
          <w:sz w:val="22"/>
          <w:szCs w:val="22"/>
        </w:rPr>
      </w:pPr>
      <w:r w:rsidRPr="001145E4">
        <w:rPr>
          <w:rFonts w:ascii="Calibri" w:hAnsi="Calibri" w:cs="Calibri"/>
          <w:sz w:val="22"/>
          <w:szCs w:val="22"/>
        </w:rPr>
        <w:t xml:space="preserve">As previously this report recognises the two parts of DDLMC as an organisation. The first is the unincorporated committee; this has the statutory permission to raise the levy and is responsible for paying the levy due to GPDF to fund national representation, etc. The second is DDLMC limited, this is the limited company through which the business of the committee is conducted and affords the committee and the directors limited liability in relation to that activity. </w:t>
      </w:r>
    </w:p>
    <w:p w14:paraId="0F29CD87" w14:textId="77777777" w:rsidR="001145E4" w:rsidRPr="001145E4" w:rsidRDefault="001145E4" w:rsidP="001145E4">
      <w:pPr>
        <w:rPr>
          <w:rFonts w:ascii="Calibri" w:hAnsi="Calibri" w:cs="Calibri"/>
          <w:sz w:val="22"/>
          <w:szCs w:val="22"/>
        </w:rPr>
      </w:pPr>
      <w:r w:rsidRPr="001145E4">
        <w:rPr>
          <w:rFonts w:ascii="Calibri" w:hAnsi="Calibri" w:cs="Calibri"/>
          <w:sz w:val="22"/>
          <w:szCs w:val="22"/>
        </w:rPr>
        <w:t xml:space="preserve">Below is a summary of the income and expenditure of both parts. Please note that not all figures below will reconcile but full details are available in the signed accounts. </w:t>
      </w:r>
    </w:p>
    <w:p w14:paraId="51BE6D10" w14:textId="77777777" w:rsidR="001145E4" w:rsidRPr="001145E4" w:rsidRDefault="001145E4" w:rsidP="00A11ADD">
      <w:pPr>
        <w:spacing w:before="0" w:after="0"/>
        <w:rPr>
          <w:rFonts w:ascii="Calibri" w:hAnsi="Calibri" w:cs="Calibri"/>
          <w:sz w:val="22"/>
          <w:szCs w:val="22"/>
        </w:rPr>
      </w:pPr>
      <w:r w:rsidRPr="001145E4">
        <w:rPr>
          <w:rFonts w:ascii="Calibri" w:hAnsi="Calibri" w:cs="Calibri"/>
          <w:sz w:val="22"/>
          <w:szCs w:val="22"/>
        </w:rPr>
        <w:t>Overall, the organisation made a small surplus but ongoing prudent financial management and improved budgeting processes means we have been able to manage another year without increasing the levy to practices and we can now monitor financial progress through the year more completely.</w:t>
      </w:r>
    </w:p>
    <w:p w14:paraId="116AE16C" w14:textId="77777777" w:rsidR="001145E4" w:rsidRPr="001145E4" w:rsidRDefault="001145E4" w:rsidP="00A11ADD">
      <w:pPr>
        <w:spacing w:before="0"/>
        <w:rPr>
          <w:rFonts w:ascii="Calibri" w:hAnsi="Calibri" w:cs="Calibri"/>
          <w:sz w:val="12"/>
          <w:szCs w:val="12"/>
        </w:rPr>
      </w:pPr>
    </w:p>
    <w:p w14:paraId="4C56A135" w14:textId="77777777" w:rsidR="001145E4" w:rsidRPr="005B2814" w:rsidRDefault="001145E4" w:rsidP="001145E4">
      <w:pPr>
        <w:rPr>
          <w:rFonts w:ascii="Calibri" w:hAnsi="Calibri" w:cs="Calibri"/>
          <w:b/>
          <w:bCs/>
          <w:color w:val="005575"/>
          <w:sz w:val="22"/>
          <w:szCs w:val="22"/>
        </w:rPr>
      </w:pPr>
      <w:r w:rsidRPr="005B2814">
        <w:rPr>
          <w:rFonts w:ascii="Calibri" w:hAnsi="Calibri" w:cs="Calibri"/>
          <w:b/>
          <w:bCs/>
          <w:color w:val="005575"/>
          <w:sz w:val="22"/>
          <w:szCs w:val="22"/>
        </w:rPr>
        <w:t>DDLMC (unlimited)</w:t>
      </w:r>
    </w:p>
    <w:p w14:paraId="32735834" w14:textId="77777777" w:rsidR="001145E4" w:rsidRPr="001145E4" w:rsidRDefault="001145E4" w:rsidP="001145E4">
      <w:pPr>
        <w:rPr>
          <w:rFonts w:ascii="Calibri" w:hAnsi="Calibri" w:cs="Calibri"/>
          <w:sz w:val="22"/>
          <w:szCs w:val="22"/>
        </w:rPr>
      </w:pPr>
      <w:r w:rsidRPr="001145E4">
        <w:rPr>
          <w:rFonts w:ascii="Calibri" w:hAnsi="Calibri" w:cs="Calibri"/>
          <w:sz w:val="22"/>
          <w:szCs w:val="22"/>
        </w:rPr>
        <w:t>The Committee opened the year with reserves of £427,976. Income for the year was £615,700 and expenditure was £576,094 leaving a surplus in year of £39,606 and a closing balance of £467,582.</w:t>
      </w:r>
    </w:p>
    <w:p w14:paraId="0E0B9697" w14:textId="77777777" w:rsidR="001145E4" w:rsidRPr="001145E4" w:rsidRDefault="001145E4" w:rsidP="001145E4">
      <w:pPr>
        <w:rPr>
          <w:rFonts w:ascii="Calibri" w:hAnsi="Calibri" w:cs="Calibri"/>
          <w:sz w:val="22"/>
          <w:szCs w:val="22"/>
        </w:rPr>
      </w:pPr>
      <w:r w:rsidRPr="001145E4">
        <w:rPr>
          <w:rFonts w:ascii="Calibri" w:hAnsi="Calibri" w:cs="Calibri"/>
          <w:sz w:val="22"/>
          <w:szCs w:val="22"/>
        </w:rPr>
        <w:t xml:space="preserve">Income for the year consisted of £598,843 in practice levies and £16,857 in bank and other interest. The current levy paid by practices is 55.7p per patient and remains unchanged since 2017/18. </w:t>
      </w:r>
    </w:p>
    <w:p w14:paraId="6D9CCE35" w14:textId="77777777" w:rsidR="001145E4" w:rsidRPr="001145E4" w:rsidRDefault="001145E4" w:rsidP="005B2814">
      <w:pPr>
        <w:spacing w:after="0"/>
        <w:rPr>
          <w:rFonts w:ascii="Calibri" w:hAnsi="Calibri" w:cs="Calibri"/>
          <w:sz w:val="22"/>
          <w:szCs w:val="22"/>
        </w:rPr>
      </w:pPr>
      <w:r w:rsidRPr="001145E4">
        <w:rPr>
          <w:rFonts w:ascii="Calibri" w:hAnsi="Calibri" w:cs="Calibri"/>
          <w:sz w:val="22"/>
          <w:szCs w:val="22"/>
        </w:rPr>
        <w:t xml:space="preserve">Expenditure for the year was made up of a contribution to DDLMC limited of £564,317, running costs £2,487 and a corporation tax charge of £9,290. A levy payment to GPDF of £30,800 (was budgeted for but due to a change in the GPDF financial year and a 3-month levy holiday no payment was made in 24/25. This resulted in a larger than expected operating surplus and the consequent tax liability. </w:t>
      </w:r>
    </w:p>
    <w:p w14:paraId="339FBFAA" w14:textId="77777777" w:rsidR="001145E4" w:rsidRPr="005B2814" w:rsidRDefault="001145E4" w:rsidP="001145E4">
      <w:pPr>
        <w:rPr>
          <w:rFonts w:ascii="Calibri" w:hAnsi="Calibri" w:cs="Calibri"/>
          <w:sz w:val="6"/>
          <w:szCs w:val="6"/>
        </w:rPr>
      </w:pPr>
    </w:p>
    <w:p w14:paraId="1288B2B4" w14:textId="77777777" w:rsidR="001145E4" w:rsidRPr="005B2814" w:rsidRDefault="001145E4" w:rsidP="001145E4">
      <w:pPr>
        <w:rPr>
          <w:rFonts w:ascii="Calibri" w:hAnsi="Calibri" w:cs="Calibri"/>
          <w:b/>
          <w:bCs/>
          <w:color w:val="005575"/>
          <w:sz w:val="22"/>
          <w:szCs w:val="22"/>
        </w:rPr>
      </w:pPr>
      <w:r w:rsidRPr="005B2814">
        <w:rPr>
          <w:rFonts w:ascii="Calibri" w:hAnsi="Calibri" w:cs="Calibri"/>
          <w:b/>
          <w:bCs/>
          <w:color w:val="005575"/>
          <w:sz w:val="22"/>
          <w:szCs w:val="22"/>
        </w:rPr>
        <w:t>DDLMC Limited</w:t>
      </w:r>
    </w:p>
    <w:p w14:paraId="213C63FB" w14:textId="77777777" w:rsidR="001145E4" w:rsidRPr="001145E4" w:rsidRDefault="001145E4" w:rsidP="001145E4">
      <w:pPr>
        <w:rPr>
          <w:rFonts w:ascii="Calibri" w:hAnsi="Calibri" w:cs="Calibri"/>
          <w:sz w:val="22"/>
          <w:szCs w:val="22"/>
        </w:rPr>
      </w:pPr>
      <w:r w:rsidRPr="001145E4">
        <w:rPr>
          <w:rFonts w:ascii="Calibri" w:hAnsi="Calibri" w:cs="Calibri"/>
          <w:sz w:val="22"/>
          <w:szCs w:val="22"/>
        </w:rPr>
        <w:t xml:space="preserve">The limited company opened the year with reserves of £414,180. Total income for the year was £836,577 and expenditure was £823,274 giving an overall operating surplus in year of £13,303 and a closing balance of £427,483. </w:t>
      </w:r>
    </w:p>
    <w:p w14:paraId="24D45DB1" w14:textId="77777777" w:rsidR="001145E4" w:rsidRPr="001145E4" w:rsidRDefault="001145E4" w:rsidP="001145E4">
      <w:pPr>
        <w:rPr>
          <w:rFonts w:ascii="Calibri" w:hAnsi="Calibri" w:cs="Calibri"/>
          <w:sz w:val="22"/>
          <w:szCs w:val="22"/>
        </w:rPr>
      </w:pPr>
      <w:r w:rsidRPr="001145E4">
        <w:rPr>
          <w:rFonts w:ascii="Calibri" w:hAnsi="Calibri" w:cs="Calibri"/>
          <w:sz w:val="22"/>
          <w:szCs w:val="22"/>
        </w:rPr>
        <w:t>Thus, total organisational reserves for DDLMC are currently £895,065 which represents 143% of current annual running costs (inclusive of the GPDF levy).</w:t>
      </w:r>
    </w:p>
    <w:p w14:paraId="021B0A0C" w14:textId="77777777" w:rsidR="001145E4" w:rsidRPr="001145E4" w:rsidRDefault="001145E4" w:rsidP="001145E4">
      <w:pPr>
        <w:rPr>
          <w:rFonts w:ascii="Calibri" w:hAnsi="Calibri" w:cs="Calibri"/>
          <w:sz w:val="22"/>
          <w:szCs w:val="22"/>
        </w:rPr>
      </w:pPr>
      <w:r w:rsidRPr="001145E4">
        <w:rPr>
          <w:rFonts w:ascii="Calibri" w:hAnsi="Calibri" w:cs="Calibri"/>
          <w:sz w:val="22"/>
          <w:szCs w:val="22"/>
        </w:rPr>
        <w:t xml:space="preserve">Income consisted predominantly of a contribution of £564,318 from the unlimited account, a GPPB recharge of £231,739 and a GPTF recharge of £24,941. Additional income was provided via bank interest, a tax refund and sundry other income such as job adverts on the website.  </w:t>
      </w:r>
    </w:p>
    <w:p w14:paraId="625D316B" w14:textId="77777777" w:rsidR="001145E4" w:rsidRPr="001145E4" w:rsidRDefault="001145E4" w:rsidP="001145E4">
      <w:pPr>
        <w:rPr>
          <w:rFonts w:ascii="Calibri" w:hAnsi="Calibri" w:cs="Calibri"/>
          <w:sz w:val="22"/>
          <w:szCs w:val="22"/>
        </w:rPr>
      </w:pPr>
      <w:r w:rsidRPr="001145E4">
        <w:rPr>
          <w:rFonts w:ascii="Calibri" w:hAnsi="Calibri" w:cs="Calibri"/>
          <w:sz w:val="22"/>
          <w:szCs w:val="22"/>
        </w:rPr>
        <w:t xml:space="preserve">Expenditure was predominantly wages and salaries of £507,876 and on costs of £63,639 (inclusive of GPPB salaries which were recharged as DDLMC ltd provided payroll services to GPPB in 24/25). Significant additional expenditure was made up of committee expenses of £76,005, overall running costs of £69,076, directors’ remuneration of £50,474 and events of £26,138. Full details are set out in the accounts for the financial year. </w:t>
      </w:r>
    </w:p>
    <w:p w14:paraId="58CF3C28" w14:textId="70EAC1F5" w:rsidR="001145E4" w:rsidRPr="005B2814" w:rsidRDefault="001145E4" w:rsidP="001145E4">
      <w:pPr>
        <w:rPr>
          <w:rFonts w:ascii="Calibri" w:hAnsi="Calibri" w:cs="Calibri"/>
          <w:b/>
          <w:bCs/>
          <w:color w:val="005575"/>
          <w:sz w:val="22"/>
          <w:szCs w:val="22"/>
        </w:rPr>
      </w:pPr>
      <w:r w:rsidRPr="005B2814">
        <w:rPr>
          <w:rFonts w:ascii="Calibri" w:hAnsi="Calibri" w:cs="Calibri"/>
          <w:b/>
          <w:bCs/>
          <w:color w:val="005575"/>
          <w:sz w:val="22"/>
          <w:szCs w:val="22"/>
        </w:rPr>
        <w:t>Summary</w:t>
      </w:r>
    </w:p>
    <w:p w14:paraId="2143B741" w14:textId="0E74C96A" w:rsidR="001145E4" w:rsidRPr="001145E4" w:rsidRDefault="001145E4" w:rsidP="001145E4">
      <w:pPr>
        <w:rPr>
          <w:rFonts w:ascii="Calibri" w:hAnsi="Calibri" w:cs="Calibri"/>
          <w:sz w:val="22"/>
          <w:szCs w:val="22"/>
        </w:rPr>
      </w:pPr>
      <w:r w:rsidRPr="001145E4">
        <w:rPr>
          <w:rFonts w:ascii="Calibri" w:hAnsi="Calibri" w:cs="Calibri"/>
          <w:sz w:val="22"/>
          <w:szCs w:val="22"/>
        </w:rPr>
        <w:t xml:space="preserve">DDLMC continues to work to provide the best possible service to practices within the available resource. As we have recovered from the Covid pandemic we have established new processes and been able to establish good budgetary planning to make best use of our available income. Whilst we have not returned a levy rebate to practices in the 24/25 financial </w:t>
      </w:r>
      <w:r w:rsidR="005B2814" w:rsidRPr="001145E4">
        <w:rPr>
          <w:rFonts w:ascii="Calibri" w:hAnsi="Calibri" w:cs="Calibri"/>
          <w:sz w:val="22"/>
          <w:szCs w:val="22"/>
        </w:rPr>
        <w:t>year,</w:t>
      </w:r>
      <w:r w:rsidRPr="001145E4">
        <w:rPr>
          <w:rFonts w:ascii="Calibri" w:hAnsi="Calibri" w:cs="Calibri"/>
          <w:sz w:val="22"/>
          <w:szCs w:val="22"/>
        </w:rPr>
        <w:t xml:space="preserve"> we have continued to develop both the </w:t>
      </w:r>
      <w:r w:rsidRPr="001145E4">
        <w:rPr>
          <w:rFonts w:ascii="Calibri" w:hAnsi="Calibri" w:cs="Calibri"/>
          <w:sz w:val="22"/>
          <w:szCs w:val="22"/>
        </w:rPr>
        <w:lastRenderedPageBreak/>
        <w:t xml:space="preserve">committee and the office team with a view to being better at advising, </w:t>
      </w:r>
      <w:proofErr w:type="gramStart"/>
      <w:r w:rsidRPr="001145E4">
        <w:rPr>
          <w:rFonts w:ascii="Calibri" w:hAnsi="Calibri" w:cs="Calibri"/>
          <w:sz w:val="22"/>
          <w:szCs w:val="22"/>
        </w:rPr>
        <w:t>supporting</w:t>
      </w:r>
      <w:proofErr w:type="gramEnd"/>
      <w:r w:rsidRPr="001145E4">
        <w:rPr>
          <w:rFonts w:ascii="Calibri" w:hAnsi="Calibri" w:cs="Calibri"/>
          <w:sz w:val="22"/>
          <w:szCs w:val="22"/>
        </w:rPr>
        <w:t xml:space="preserve"> and representing our levy paying practices and returned a small surplus to the reserves.</w:t>
      </w:r>
    </w:p>
    <w:p w14:paraId="3DDA0198" w14:textId="11E4DE38" w:rsidR="001145E4" w:rsidRPr="001145E4" w:rsidRDefault="001145E4" w:rsidP="001145E4">
      <w:pPr>
        <w:rPr>
          <w:rFonts w:ascii="Calibri" w:hAnsi="Calibri" w:cs="Calibri"/>
          <w:sz w:val="22"/>
          <w:szCs w:val="22"/>
        </w:rPr>
      </w:pPr>
      <w:r w:rsidRPr="001145E4">
        <w:rPr>
          <w:rFonts w:ascii="Calibri" w:hAnsi="Calibri" w:cs="Calibri"/>
          <w:sz w:val="22"/>
          <w:szCs w:val="22"/>
        </w:rPr>
        <w:t xml:space="preserve">Looking forward we know that the GPDF levy will rise from 3p to 5p per patient in 26/27 and we are factoring this into our budgeting whilst aiming to maintain the practice levy at 55.7p for now. We have absorbed significant cost pressures for several years </w:t>
      </w:r>
      <w:r w:rsidR="005B2814" w:rsidRPr="001145E4">
        <w:rPr>
          <w:rFonts w:ascii="Calibri" w:hAnsi="Calibri" w:cs="Calibri"/>
          <w:sz w:val="22"/>
          <w:szCs w:val="22"/>
        </w:rPr>
        <w:t>now,</w:t>
      </w:r>
      <w:r w:rsidRPr="001145E4">
        <w:rPr>
          <w:rFonts w:ascii="Calibri" w:hAnsi="Calibri" w:cs="Calibri"/>
          <w:sz w:val="22"/>
          <w:szCs w:val="22"/>
        </w:rPr>
        <w:t xml:space="preserve"> but this will not be able to continue </w:t>
      </w:r>
      <w:r w:rsidR="005B2814" w:rsidRPr="001145E4">
        <w:rPr>
          <w:rFonts w:ascii="Calibri" w:hAnsi="Calibri" w:cs="Calibri"/>
          <w:sz w:val="22"/>
          <w:szCs w:val="22"/>
        </w:rPr>
        <w:t>indefinitely,</w:t>
      </w:r>
      <w:r w:rsidRPr="001145E4">
        <w:rPr>
          <w:rFonts w:ascii="Calibri" w:hAnsi="Calibri" w:cs="Calibri"/>
          <w:sz w:val="22"/>
          <w:szCs w:val="22"/>
        </w:rPr>
        <w:t xml:space="preserve"> and we will need to consider a levy increase in the next few years. </w:t>
      </w:r>
    </w:p>
    <w:p w14:paraId="6F7BFAE9" w14:textId="018AA67D" w:rsidR="001145E4" w:rsidRPr="001145E4" w:rsidRDefault="001145E4" w:rsidP="001145E4">
      <w:pPr>
        <w:rPr>
          <w:rFonts w:ascii="Calibri" w:hAnsi="Calibri" w:cs="Calibri"/>
          <w:sz w:val="22"/>
          <w:szCs w:val="22"/>
        </w:rPr>
      </w:pPr>
      <w:r w:rsidRPr="001145E4">
        <w:rPr>
          <w:rFonts w:ascii="Calibri" w:hAnsi="Calibri" w:cs="Calibri"/>
          <w:sz w:val="22"/>
          <w:szCs w:val="22"/>
        </w:rPr>
        <w:t xml:space="preserve">The reserves remain large </w:t>
      </w:r>
      <w:r w:rsidR="005B2814" w:rsidRPr="001145E4">
        <w:rPr>
          <w:rFonts w:ascii="Calibri" w:hAnsi="Calibri" w:cs="Calibri"/>
          <w:sz w:val="22"/>
          <w:szCs w:val="22"/>
        </w:rPr>
        <w:t>however and</w:t>
      </w:r>
      <w:r w:rsidRPr="001145E4">
        <w:rPr>
          <w:rFonts w:ascii="Calibri" w:hAnsi="Calibri" w:cs="Calibri"/>
          <w:sz w:val="22"/>
          <w:szCs w:val="22"/>
        </w:rPr>
        <w:t xml:space="preserve"> are perhaps larger than they need to be. This provides us with an opportunity to support practices at a very difficult time in General Practice with increasing demand and limited increases in resources. With a new contract negotiation looking but possibly in the context of further collective/industrial action DDLMC is well placed to help practices negotiate this challenging period in our history. </w:t>
      </w:r>
    </w:p>
    <w:p w14:paraId="02559C8F" w14:textId="77777777" w:rsidR="001145E4" w:rsidRDefault="001145E4" w:rsidP="001145E4">
      <w:pPr>
        <w:rPr>
          <w:rFonts w:ascii="Calibri" w:hAnsi="Calibri" w:cs="Calibri"/>
          <w:sz w:val="22"/>
          <w:szCs w:val="22"/>
        </w:rPr>
      </w:pPr>
      <w:r w:rsidRPr="001145E4">
        <w:rPr>
          <w:rFonts w:ascii="Calibri" w:hAnsi="Calibri" w:cs="Calibri"/>
          <w:sz w:val="22"/>
          <w:szCs w:val="22"/>
        </w:rPr>
        <w:t xml:space="preserve">On behalf of the committee, I would like to thank the following practices for continuing to pay their </w:t>
      </w:r>
      <w:proofErr w:type="gramStart"/>
      <w:r w:rsidRPr="001145E4">
        <w:rPr>
          <w:rFonts w:ascii="Calibri" w:hAnsi="Calibri" w:cs="Calibri"/>
          <w:sz w:val="22"/>
          <w:szCs w:val="22"/>
        </w:rPr>
        <w:t>levy;</w:t>
      </w:r>
      <w:proofErr w:type="gramEnd"/>
      <w:r w:rsidRPr="001145E4">
        <w:rPr>
          <w:rFonts w:ascii="Calibri" w:hAnsi="Calibri" w:cs="Calibri"/>
          <w:sz w:val="22"/>
          <w:szCs w:val="22"/>
        </w:rPr>
        <w:t xml:space="preserve"> </w:t>
      </w:r>
    </w:p>
    <w:tbl>
      <w:tblPr>
        <w:tblStyle w:val="TableGrid"/>
        <w:tblW w:w="9906" w:type="dxa"/>
        <w:tblInd w:w="-147" w:type="dxa"/>
        <w:tblLook w:val="04A0" w:firstRow="1" w:lastRow="0" w:firstColumn="1" w:lastColumn="0" w:noHBand="0" w:noVBand="1"/>
      </w:tblPr>
      <w:tblGrid>
        <w:gridCol w:w="3261"/>
        <w:gridCol w:w="3402"/>
        <w:gridCol w:w="3243"/>
      </w:tblGrid>
      <w:tr w:rsidR="00A11ADD" w:rsidRPr="007A7842" w14:paraId="442D423D" w14:textId="77777777" w:rsidTr="00EA6C8D">
        <w:tc>
          <w:tcPr>
            <w:tcW w:w="3261" w:type="dxa"/>
          </w:tcPr>
          <w:p w14:paraId="61086AC2" w14:textId="77777777" w:rsidR="00A11ADD" w:rsidRPr="00972206" w:rsidRDefault="00A11ADD" w:rsidP="0042699D">
            <w:pPr>
              <w:spacing w:before="60" w:after="0"/>
              <w:rPr>
                <w:rFonts w:ascii="Calibri" w:eastAsia="Times New Roman" w:hAnsi="Calibri" w:cs="Calibri"/>
                <w:color w:val="005575"/>
                <w:sz w:val="20"/>
                <w:szCs w:val="20"/>
              </w:rPr>
            </w:pPr>
            <w:r w:rsidRPr="00972206">
              <w:rPr>
                <w:rFonts w:ascii="Calibri" w:eastAsia="Times New Roman" w:hAnsi="Calibri" w:cs="Calibri"/>
                <w:b/>
                <w:bCs/>
                <w:color w:val="005575"/>
                <w:sz w:val="20"/>
                <w:szCs w:val="20"/>
              </w:rPr>
              <w:t>High Peak &amp; Buxton</w:t>
            </w:r>
          </w:p>
          <w:p w14:paraId="1AF478F5" w14:textId="77777777" w:rsidR="00A11ADD" w:rsidRPr="00972206" w:rsidRDefault="00A11ADD" w:rsidP="00A11ADD">
            <w:pPr>
              <w:numPr>
                <w:ilvl w:val="0"/>
                <w:numId w:val="1"/>
              </w:numPr>
              <w:tabs>
                <w:tab w:val="clear" w:pos="720"/>
                <w:tab w:val="num" w:pos="873"/>
              </w:tabs>
              <w:spacing w:before="0" w:after="0"/>
              <w:ind w:left="306" w:hanging="219"/>
              <w:rPr>
                <w:rFonts w:ascii="Calibri" w:eastAsia="Times New Roman" w:hAnsi="Calibri" w:cs="Calibri"/>
                <w:sz w:val="20"/>
                <w:szCs w:val="20"/>
              </w:rPr>
            </w:pPr>
            <w:r w:rsidRPr="00972206">
              <w:rPr>
                <w:rFonts w:ascii="Calibri" w:eastAsia="Times New Roman" w:hAnsi="Calibri" w:cs="Calibri"/>
                <w:sz w:val="20"/>
                <w:szCs w:val="20"/>
              </w:rPr>
              <w:t>Sett Valley Medical Centre</w:t>
            </w:r>
          </w:p>
          <w:p w14:paraId="2FD118BC" w14:textId="77777777" w:rsidR="00A11ADD" w:rsidRPr="00972206" w:rsidRDefault="00A11ADD" w:rsidP="00A11ADD">
            <w:pPr>
              <w:numPr>
                <w:ilvl w:val="0"/>
                <w:numId w:val="1"/>
              </w:numPr>
              <w:tabs>
                <w:tab w:val="clear" w:pos="720"/>
                <w:tab w:val="num" w:pos="873"/>
              </w:tabs>
              <w:spacing w:before="0" w:after="0"/>
              <w:ind w:left="306" w:hanging="219"/>
              <w:rPr>
                <w:rFonts w:ascii="Calibri" w:eastAsia="Times New Roman" w:hAnsi="Calibri" w:cs="Calibri"/>
                <w:sz w:val="20"/>
                <w:szCs w:val="20"/>
              </w:rPr>
            </w:pPr>
            <w:r w:rsidRPr="00972206">
              <w:rPr>
                <w:rFonts w:ascii="Calibri" w:eastAsia="Times New Roman" w:hAnsi="Calibri" w:cs="Calibri"/>
                <w:sz w:val="20"/>
                <w:szCs w:val="20"/>
              </w:rPr>
              <w:t>Stewart Medical Centre</w:t>
            </w:r>
          </w:p>
          <w:p w14:paraId="03AEB3F3" w14:textId="77777777" w:rsidR="00A11ADD" w:rsidRPr="00972206" w:rsidRDefault="00A11ADD" w:rsidP="00A11ADD">
            <w:pPr>
              <w:numPr>
                <w:ilvl w:val="0"/>
                <w:numId w:val="1"/>
              </w:numPr>
              <w:tabs>
                <w:tab w:val="clear" w:pos="720"/>
                <w:tab w:val="num" w:pos="873"/>
              </w:tabs>
              <w:spacing w:before="0" w:after="0"/>
              <w:ind w:left="306" w:hanging="219"/>
              <w:rPr>
                <w:rFonts w:ascii="Calibri" w:eastAsia="Times New Roman" w:hAnsi="Calibri" w:cs="Calibri"/>
                <w:sz w:val="20"/>
                <w:szCs w:val="20"/>
              </w:rPr>
            </w:pPr>
            <w:r w:rsidRPr="00972206">
              <w:rPr>
                <w:rFonts w:ascii="Calibri" w:eastAsia="Times New Roman" w:hAnsi="Calibri" w:cs="Calibri"/>
                <w:sz w:val="20"/>
                <w:szCs w:val="20"/>
              </w:rPr>
              <w:t>Thornbrook Surgery</w:t>
            </w:r>
          </w:p>
          <w:p w14:paraId="603A27F9" w14:textId="77777777" w:rsidR="00A11ADD" w:rsidRPr="00972206" w:rsidRDefault="00A11ADD" w:rsidP="00A11ADD">
            <w:pPr>
              <w:numPr>
                <w:ilvl w:val="0"/>
                <w:numId w:val="1"/>
              </w:numPr>
              <w:tabs>
                <w:tab w:val="clear" w:pos="720"/>
                <w:tab w:val="num" w:pos="873"/>
              </w:tabs>
              <w:spacing w:before="0" w:after="0"/>
              <w:ind w:left="306" w:hanging="219"/>
              <w:rPr>
                <w:rFonts w:ascii="Calibri" w:eastAsia="Times New Roman" w:hAnsi="Calibri" w:cs="Calibri"/>
                <w:sz w:val="20"/>
                <w:szCs w:val="20"/>
              </w:rPr>
            </w:pPr>
            <w:r w:rsidRPr="00972206">
              <w:rPr>
                <w:rFonts w:ascii="Calibri" w:eastAsia="Times New Roman" w:hAnsi="Calibri" w:cs="Calibri"/>
                <w:sz w:val="20"/>
                <w:szCs w:val="20"/>
              </w:rPr>
              <w:t>Buxton Medical Practice</w:t>
            </w:r>
          </w:p>
          <w:p w14:paraId="321C6C3A" w14:textId="77777777" w:rsidR="00A11ADD" w:rsidRPr="00972206" w:rsidRDefault="00A11ADD" w:rsidP="00A11ADD">
            <w:pPr>
              <w:numPr>
                <w:ilvl w:val="0"/>
                <w:numId w:val="1"/>
              </w:numPr>
              <w:tabs>
                <w:tab w:val="clear" w:pos="720"/>
                <w:tab w:val="num" w:pos="873"/>
              </w:tabs>
              <w:spacing w:before="0" w:after="0"/>
              <w:ind w:left="306" w:hanging="219"/>
              <w:rPr>
                <w:rFonts w:ascii="Calibri" w:eastAsia="Times New Roman" w:hAnsi="Calibri" w:cs="Calibri"/>
                <w:sz w:val="20"/>
                <w:szCs w:val="20"/>
              </w:rPr>
            </w:pPr>
            <w:r w:rsidRPr="00972206">
              <w:rPr>
                <w:rFonts w:ascii="Calibri" w:eastAsia="Times New Roman" w:hAnsi="Calibri" w:cs="Calibri"/>
                <w:sz w:val="20"/>
                <w:szCs w:val="20"/>
              </w:rPr>
              <w:t>Elmwood Medical Centre</w:t>
            </w:r>
          </w:p>
          <w:p w14:paraId="0770AEB6" w14:textId="77777777" w:rsidR="00A11ADD" w:rsidRPr="00972206" w:rsidRDefault="00A11ADD" w:rsidP="00A11ADD">
            <w:pPr>
              <w:numPr>
                <w:ilvl w:val="0"/>
                <w:numId w:val="1"/>
              </w:numPr>
              <w:tabs>
                <w:tab w:val="clear" w:pos="720"/>
                <w:tab w:val="num" w:pos="873"/>
              </w:tabs>
              <w:spacing w:before="0" w:after="0"/>
              <w:ind w:left="306" w:hanging="219"/>
              <w:rPr>
                <w:rFonts w:ascii="Calibri" w:eastAsia="Times New Roman" w:hAnsi="Calibri" w:cs="Calibri"/>
                <w:sz w:val="20"/>
                <w:szCs w:val="20"/>
              </w:rPr>
            </w:pPr>
            <w:r w:rsidRPr="00972206">
              <w:rPr>
                <w:rFonts w:ascii="Calibri" w:eastAsia="Times New Roman" w:hAnsi="Calibri" w:cs="Calibri"/>
                <w:sz w:val="20"/>
                <w:szCs w:val="20"/>
              </w:rPr>
              <w:t>Goyt Valley Medical Practice</w:t>
            </w:r>
          </w:p>
          <w:p w14:paraId="08EB3418" w14:textId="77777777" w:rsidR="00A11ADD" w:rsidRPr="00972206" w:rsidRDefault="00A11ADD" w:rsidP="00A11ADD">
            <w:pPr>
              <w:numPr>
                <w:ilvl w:val="0"/>
                <w:numId w:val="1"/>
              </w:numPr>
              <w:tabs>
                <w:tab w:val="clear" w:pos="720"/>
                <w:tab w:val="num" w:pos="873"/>
              </w:tabs>
              <w:spacing w:before="0" w:after="0"/>
              <w:ind w:left="306" w:hanging="219"/>
              <w:rPr>
                <w:rFonts w:ascii="Calibri" w:eastAsia="Times New Roman" w:hAnsi="Calibri" w:cs="Calibri"/>
                <w:sz w:val="20"/>
                <w:szCs w:val="20"/>
              </w:rPr>
            </w:pPr>
            <w:r w:rsidRPr="00972206">
              <w:rPr>
                <w:rFonts w:ascii="Calibri" w:eastAsia="Times New Roman" w:hAnsi="Calibri" w:cs="Calibri"/>
                <w:sz w:val="20"/>
                <w:szCs w:val="20"/>
              </w:rPr>
              <w:t>Hartington Surgery</w:t>
            </w:r>
          </w:p>
          <w:p w14:paraId="423A2422" w14:textId="77777777" w:rsidR="00A11ADD" w:rsidRPr="00972206" w:rsidRDefault="00A11ADD" w:rsidP="00A11ADD">
            <w:pPr>
              <w:numPr>
                <w:ilvl w:val="0"/>
                <w:numId w:val="1"/>
              </w:numPr>
              <w:tabs>
                <w:tab w:val="clear" w:pos="720"/>
                <w:tab w:val="num" w:pos="873"/>
              </w:tabs>
              <w:spacing w:before="0" w:after="0"/>
              <w:ind w:left="306" w:hanging="219"/>
              <w:rPr>
                <w:rFonts w:ascii="Calibri" w:eastAsia="Times New Roman" w:hAnsi="Calibri" w:cs="Calibri"/>
                <w:sz w:val="20"/>
                <w:szCs w:val="20"/>
              </w:rPr>
            </w:pPr>
            <w:r w:rsidRPr="00972206">
              <w:rPr>
                <w:rFonts w:ascii="Calibri" w:eastAsia="Times New Roman" w:hAnsi="Calibri" w:cs="Calibri"/>
                <w:sz w:val="20"/>
                <w:szCs w:val="20"/>
              </w:rPr>
              <w:t>Arden House Medical Practice</w:t>
            </w:r>
          </w:p>
          <w:p w14:paraId="4B88F4A8" w14:textId="77777777" w:rsidR="00A11ADD" w:rsidRPr="00972206" w:rsidRDefault="00A11ADD" w:rsidP="0042699D">
            <w:pPr>
              <w:spacing w:before="60" w:after="0"/>
              <w:rPr>
                <w:rFonts w:ascii="Calibri" w:eastAsia="Times New Roman" w:hAnsi="Calibri" w:cs="Calibri"/>
                <w:color w:val="005575"/>
                <w:sz w:val="20"/>
                <w:szCs w:val="20"/>
              </w:rPr>
            </w:pPr>
            <w:r w:rsidRPr="00972206">
              <w:rPr>
                <w:rFonts w:ascii="Calibri" w:eastAsia="Times New Roman" w:hAnsi="Calibri" w:cs="Calibri"/>
                <w:b/>
                <w:bCs/>
                <w:color w:val="005575"/>
                <w:sz w:val="20"/>
                <w:szCs w:val="20"/>
              </w:rPr>
              <w:t>Derbyshire Dales</w:t>
            </w:r>
          </w:p>
          <w:p w14:paraId="601EB5BC" w14:textId="77777777" w:rsidR="00A11ADD" w:rsidRPr="00972206" w:rsidRDefault="00A11ADD" w:rsidP="00A11ADD">
            <w:pPr>
              <w:numPr>
                <w:ilvl w:val="0"/>
                <w:numId w:val="2"/>
              </w:numPr>
              <w:tabs>
                <w:tab w:val="clear" w:pos="720"/>
                <w:tab w:val="num" w:pos="873"/>
              </w:tabs>
              <w:spacing w:before="0" w:after="0"/>
              <w:ind w:left="306" w:hanging="219"/>
              <w:rPr>
                <w:rFonts w:ascii="Calibri" w:eastAsia="Times New Roman" w:hAnsi="Calibri" w:cs="Calibri"/>
                <w:sz w:val="20"/>
                <w:szCs w:val="20"/>
              </w:rPr>
            </w:pPr>
            <w:r w:rsidRPr="00972206">
              <w:rPr>
                <w:rFonts w:ascii="Calibri" w:eastAsia="Times New Roman" w:hAnsi="Calibri" w:cs="Calibri"/>
                <w:sz w:val="20"/>
                <w:szCs w:val="20"/>
              </w:rPr>
              <w:t>Baslow Health Centre</w:t>
            </w:r>
          </w:p>
          <w:p w14:paraId="152ECBEF" w14:textId="77777777" w:rsidR="00A11ADD" w:rsidRPr="00972206" w:rsidRDefault="00A11ADD" w:rsidP="00A11ADD">
            <w:pPr>
              <w:numPr>
                <w:ilvl w:val="0"/>
                <w:numId w:val="2"/>
              </w:numPr>
              <w:tabs>
                <w:tab w:val="clear" w:pos="720"/>
                <w:tab w:val="num" w:pos="873"/>
              </w:tabs>
              <w:spacing w:before="0" w:after="0"/>
              <w:ind w:left="306" w:hanging="219"/>
              <w:rPr>
                <w:rFonts w:ascii="Calibri" w:eastAsia="Times New Roman" w:hAnsi="Calibri" w:cs="Calibri"/>
                <w:sz w:val="20"/>
                <w:szCs w:val="20"/>
              </w:rPr>
            </w:pPr>
            <w:r w:rsidRPr="00972206">
              <w:rPr>
                <w:rFonts w:ascii="Calibri" w:eastAsia="Times New Roman" w:hAnsi="Calibri" w:cs="Calibri"/>
                <w:sz w:val="20"/>
                <w:szCs w:val="20"/>
              </w:rPr>
              <w:t>Peak &amp; Dales Medical Partnership</w:t>
            </w:r>
          </w:p>
          <w:p w14:paraId="3F52531C" w14:textId="77777777" w:rsidR="00A11ADD" w:rsidRPr="00972206" w:rsidRDefault="00A11ADD" w:rsidP="00A11ADD">
            <w:pPr>
              <w:numPr>
                <w:ilvl w:val="0"/>
                <w:numId w:val="2"/>
              </w:numPr>
              <w:tabs>
                <w:tab w:val="clear" w:pos="720"/>
                <w:tab w:val="num" w:pos="873"/>
              </w:tabs>
              <w:spacing w:before="0" w:after="0"/>
              <w:ind w:left="306" w:hanging="219"/>
              <w:rPr>
                <w:rFonts w:ascii="Calibri" w:eastAsia="Times New Roman" w:hAnsi="Calibri" w:cs="Calibri"/>
                <w:sz w:val="20"/>
                <w:szCs w:val="20"/>
              </w:rPr>
            </w:pPr>
            <w:r w:rsidRPr="00972206">
              <w:rPr>
                <w:rFonts w:ascii="Calibri" w:eastAsia="Times New Roman" w:hAnsi="Calibri" w:cs="Calibri"/>
                <w:sz w:val="20"/>
                <w:szCs w:val="20"/>
              </w:rPr>
              <w:t>Darley Dale Medical Centre</w:t>
            </w:r>
          </w:p>
          <w:p w14:paraId="544B375B" w14:textId="77777777" w:rsidR="00A11ADD" w:rsidRPr="00972206" w:rsidRDefault="00A11ADD" w:rsidP="00A11ADD">
            <w:pPr>
              <w:numPr>
                <w:ilvl w:val="0"/>
                <w:numId w:val="2"/>
              </w:numPr>
              <w:tabs>
                <w:tab w:val="clear" w:pos="720"/>
                <w:tab w:val="num" w:pos="873"/>
              </w:tabs>
              <w:spacing w:before="0" w:after="0"/>
              <w:ind w:left="306" w:hanging="219"/>
              <w:rPr>
                <w:rFonts w:ascii="Calibri" w:eastAsia="Times New Roman" w:hAnsi="Calibri" w:cs="Calibri"/>
                <w:sz w:val="20"/>
                <w:szCs w:val="20"/>
              </w:rPr>
            </w:pPr>
            <w:r w:rsidRPr="00972206">
              <w:rPr>
                <w:rFonts w:ascii="Calibri" w:eastAsia="Times New Roman" w:hAnsi="Calibri" w:cs="Calibri"/>
                <w:sz w:val="20"/>
                <w:szCs w:val="20"/>
              </w:rPr>
              <w:t>Eyam Surgery</w:t>
            </w:r>
          </w:p>
          <w:p w14:paraId="64978442" w14:textId="77777777" w:rsidR="00A11ADD" w:rsidRPr="00972206" w:rsidRDefault="00A11ADD" w:rsidP="00A11ADD">
            <w:pPr>
              <w:numPr>
                <w:ilvl w:val="0"/>
                <w:numId w:val="2"/>
              </w:numPr>
              <w:tabs>
                <w:tab w:val="clear" w:pos="720"/>
                <w:tab w:val="num" w:pos="873"/>
              </w:tabs>
              <w:spacing w:before="0" w:after="0"/>
              <w:ind w:left="306" w:hanging="219"/>
              <w:rPr>
                <w:rFonts w:ascii="Calibri" w:eastAsia="Times New Roman" w:hAnsi="Calibri" w:cs="Calibri"/>
                <w:sz w:val="20"/>
                <w:szCs w:val="20"/>
              </w:rPr>
            </w:pPr>
            <w:r w:rsidRPr="00972206">
              <w:rPr>
                <w:rFonts w:ascii="Calibri" w:eastAsia="Times New Roman" w:hAnsi="Calibri" w:cs="Calibri"/>
                <w:sz w:val="20"/>
                <w:szCs w:val="20"/>
              </w:rPr>
              <w:t>Evelyn Medical Centre</w:t>
            </w:r>
          </w:p>
          <w:p w14:paraId="23B9CEE4" w14:textId="77777777" w:rsidR="00A11ADD" w:rsidRPr="00972206" w:rsidRDefault="00A11ADD" w:rsidP="00A11ADD">
            <w:pPr>
              <w:numPr>
                <w:ilvl w:val="0"/>
                <w:numId w:val="2"/>
              </w:numPr>
              <w:tabs>
                <w:tab w:val="clear" w:pos="720"/>
                <w:tab w:val="num" w:pos="873"/>
              </w:tabs>
              <w:spacing w:before="0" w:after="0"/>
              <w:ind w:left="306" w:hanging="219"/>
              <w:rPr>
                <w:rFonts w:ascii="Calibri" w:eastAsia="Times New Roman" w:hAnsi="Calibri" w:cs="Calibri"/>
                <w:sz w:val="20"/>
                <w:szCs w:val="20"/>
              </w:rPr>
            </w:pPr>
            <w:r w:rsidRPr="00972206">
              <w:rPr>
                <w:rFonts w:ascii="Calibri" w:eastAsia="Times New Roman" w:hAnsi="Calibri" w:cs="Calibri"/>
                <w:sz w:val="20"/>
                <w:szCs w:val="20"/>
              </w:rPr>
              <w:t>Lime Grove Medical Centre</w:t>
            </w:r>
          </w:p>
          <w:p w14:paraId="2A42BE6C" w14:textId="77777777" w:rsidR="00A11ADD" w:rsidRPr="00972206" w:rsidRDefault="00A11ADD" w:rsidP="00A11ADD">
            <w:pPr>
              <w:numPr>
                <w:ilvl w:val="0"/>
                <w:numId w:val="2"/>
              </w:numPr>
              <w:tabs>
                <w:tab w:val="clear" w:pos="720"/>
                <w:tab w:val="num" w:pos="873"/>
              </w:tabs>
              <w:spacing w:before="0" w:after="0"/>
              <w:ind w:left="306" w:hanging="219"/>
              <w:rPr>
                <w:rFonts w:ascii="Calibri" w:eastAsia="Times New Roman" w:hAnsi="Calibri" w:cs="Calibri"/>
                <w:sz w:val="20"/>
                <w:szCs w:val="20"/>
              </w:rPr>
            </w:pPr>
            <w:r w:rsidRPr="00972206">
              <w:rPr>
                <w:rFonts w:ascii="Calibri" w:eastAsia="Times New Roman" w:hAnsi="Calibri" w:cs="Calibri"/>
                <w:sz w:val="20"/>
                <w:szCs w:val="20"/>
              </w:rPr>
              <w:t>Ashover Medical Centre &amp; Imperial Road</w:t>
            </w:r>
          </w:p>
          <w:p w14:paraId="5D8FF48C" w14:textId="77777777" w:rsidR="00A11ADD" w:rsidRPr="00972206" w:rsidRDefault="00A11ADD" w:rsidP="00A11ADD">
            <w:pPr>
              <w:numPr>
                <w:ilvl w:val="0"/>
                <w:numId w:val="2"/>
              </w:numPr>
              <w:tabs>
                <w:tab w:val="clear" w:pos="720"/>
                <w:tab w:val="num" w:pos="873"/>
              </w:tabs>
              <w:spacing w:before="0" w:after="0"/>
              <w:ind w:left="306" w:hanging="219"/>
              <w:rPr>
                <w:rFonts w:ascii="Calibri" w:eastAsia="Times New Roman" w:hAnsi="Calibri" w:cs="Calibri"/>
                <w:sz w:val="20"/>
                <w:szCs w:val="20"/>
              </w:rPr>
            </w:pPr>
            <w:r w:rsidRPr="00972206">
              <w:rPr>
                <w:rFonts w:ascii="Calibri" w:eastAsia="Times New Roman" w:hAnsi="Calibri" w:cs="Calibri"/>
                <w:sz w:val="20"/>
                <w:szCs w:val="20"/>
              </w:rPr>
              <w:t>Ashbourne Medical Practice</w:t>
            </w:r>
          </w:p>
          <w:p w14:paraId="76A58B5A" w14:textId="77777777" w:rsidR="00A11ADD" w:rsidRPr="007A7842" w:rsidRDefault="00A11ADD" w:rsidP="00A11ADD">
            <w:pPr>
              <w:numPr>
                <w:ilvl w:val="0"/>
                <w:numId w:val="2"/>
              </w:numPr>
              <w:tabs>
                <w:tab w:val="clear" w:pos="720"/>
                <w:tab w:val="num" w:pos="873"/>
              </w:tabs>
              <w:spacing w:before="0" w:after="0"/>
              <w:ind w:left="306" w:hanging="219"/>
              <w:rPr>
                <w:rFonts w:ascii="Calibri" w:eastAsia="Times New Roman" w:hAnsi="Calibri" w:cs="Calibri"/>
                <w:sz w:val="20"/>
                <w:szCs w:val="20"/>
              </w:rPr>
            </w:pPr>
            <w:r w:rsidRPr="00972206">
              <w:rPr>
                <w:rFonts w:ascii="Calibri" w:eastAsia="Times New Roman" w:hAnsi="Calibri" w:cs="Calibri"/>
                <w:sz w:val="20"/>
                <w:szCs w:val="20"/>
              </w:rPr>
              <w:t>Hannage Brook Medical Centre</w:t>
            </w:r>
          </w:p>
          <w:p w14:paraId="47DFFC7F" w14:textId="63988AD7" w:rsidR="00A11ADD" w:rsidRPr="00972206" w:rsidRDefault="00A11ADD" w:rsidP="0042699D">
            <w:pPr>
              <w:spacing w:before="60" w:after="0"/>
              <w:ind w:left="23"/>
              <w:rPr>
                <w:rFonts w:ascii="Calibri" w:eastAsia="Times New Roman" w:hAnsi="Calibri" w:cs="Calibri"/>
                <w:b/>
                <w:bCs/>
                <w:color w:val="005575"/>
                <w:sz w:val="20"/>
                <w:szCs w:val="20"/>
              </w:rPr>
            </w:pPr>
            <w:r w:rsidRPr="007A7842">
              <w:rPr>
                <w:rFonts w:ascii="Calibri" w:eastAsia="Times New Roman" w:hAnsi="Calibri" w:cs="Calibri"/>
                <w:b/>
                <w:bCs/>
                <w:color w:val="005575"/>
                <w:sz w:val="20"/>
                <w:szCs w:val="20"/>
              </w:rPr>
              <w:t>PCN</w:t>
            </w:r>
          </w:p>
          <w:p w14:paraId="76E67744" w14:textId="77777777" w:rsidR="00A11ADD" w:rsidRPr="00972206" w:rsidRDefault="00A11ADD" w:rsidP="00A11ADD">
            <w:pPr>
              <w:numPr>
                <w:ilvl w:val="0"/>
                <w:numId w:val="2"/>
              </w:numPr>
              <w:tabs>
                <w:tab w:val="clear" w:pos="720"/>
                <w:tab w:val="num" w:pos="873"/>
              </w:tabs>
              <w:spacing w:before="0" w:after="0"/>
              <w:ind w:left="306" w:hanging="216"/>
              <w:rPr>
                <w:rFonts w:ascii="Calibri" w:eastAsia="Times New Roman" w:hAnsi="Calibri" w:cs="Calibri"/>
                <w:sz w:val="20"/>
                <w:szCs w:val="20"/>
              </w:rPr>
            </w:pPr>
            <w:r w:rsidRPr="00972206">
              <w:rPr>
                <w:rFonts w:ascii="Calibri" w:eastAsia="Times New Roman" w:hAnsi="Calibri" w:cs="Calibri"/>
                <w:sz w:val="20"/>
                <w:szCs w:val="20"/>
              </w:rPr>
              <w:t xml:space="preserve">Brailsford &amp; </w:t>
            </w:r>
            <w:proofErr w:type="spellStart"/>
            <w:r w:rsidRPr="00972206">
              <w:rPr>
                <w:rFonts w:ascii="Calibri" w:eastAsia="Times New Roman" w:hAnsi="Calibri" w:cs="Calibri"/>
                <w:sz w:val="20"/>
                <w:szCs w:val="20"/>
              </w:rPr>
              <w:t>Hulland</w:t>
            </w:r>
            <w:proofErr w:type="spellEnd"/>
            <w:r w:rsidRPr="00972206">
              <w:rPr>
                <w:rFonts w:ascii="Calibri" w:eastAsia="Times New Roman" w:hAnsi="Calibri" w:cs="Calibri"/>
                <w:sz w:val="20"/>
                <w:szCs w:val="20"/>
              </w:rPr>
              <w:t xml:space="preserve"> Medical Practice</w:t>
            </w:r>
          </w:p>
          <w:p w14:paraId="027A5176" w14:textId="77777777" w:rsidR="00A11ADD" w:rsidRDefault="00A11ADD" w:rsidP="00A11ADD">
            <w:pPr>
              <w:numPr>
                <w:ilvl w:val="0"/>
                <w:numId w:val="2"/>
              </w:numPr>
              <w:tabs>
                <w:tab w:val="clear" w:pos="720"/>
                <w:tab w:val="num" w:pos="873"/>
              </w:tabs>
              <w:spacing w:before="0" w:after="0"/>
              <w:ind w:left="306" w:hanging="216"/>
              <w:rPr>
                <w:rFonts w:ascii="Calibri" w:eastAsia="Times New Roman" w:hAnsi="Calibri" w:cs="Calibri"/>
                <w:sz w:val="20"/>
                <w:szCs w:val="20"/>
              </w:rPr>
            </w:pPr>
            <w:r w:rsidRPr="00972206">
              <w:rPr>
                <w:rFonts w:ascii="Calibri" w:eastAsia="Times New Roman" w:hAnsi="Calibri" w:cs="Calibri"/>
                <w:sz w:val="20"/>
                <w:szCs w:val="20"/>
              </w:rPr>
              <w:t>The Surgery Clifton Road</w:t>
            </w:r>
          </w:p>
          <w:p w14:paraId="2993C2C2" w14:textId="77777777" w:rsidR="00A11ADD" w:rsidRPr="00972206" w:rsidRDefault="00A11ADD" w:rsidP="0042699D">
            <w:pPr>
              <w:spacing w:before="60" w:after="0"/>
              <w:rPr>
                <w:rFonts w:ascii="Calibri" w:eastAsia="Times New Roman" w:hAnsi="Calibri" w:cs="Calibri"/>
                <w:color w:val="005575"/>
                <w:sz w:val="20"/>
                <w:szCs w:val="20"/>
              </w:rPr>
            </w:pPr>
            <w:r w:rsidRPr="00972206">
              <w:rPr>
                <w:rFonts w:ascii="Calibri" w:eastAsia="Times New Roman" w:hAnsi="Calibri" w:cs="Calibri"/>
                <w:b/>
                <w:bCs/>
                <w:color w:val="005575"/>
                <w:sz w:val="20"/>
                <w:szCs w:val="20"/>
              </w:rPr>
              <w:t>Chesterfield &amp; Dronfield</w:t>
            </w:r>
          </w:p>
          <w:p w14:paraId="24A34A5F" w14:textId="77777777" w:rsidR="00A11ADD" w:rsidRPr="00972206" w:rsidRDefault="00A11ADD" w:rsidP="00A11ADD">
            <w:pPr>
              <w:numPr>
                <w:ilvl w:val="0"/>
                <w:numId w:val="3"/>
              </w:numPr>
              <w:tabs>
                <w:tab w:val="clear" w:pos="720"/>
                <w:tab w:val="num" w:pos="873"/>
              </w:tabs>
              <w:spacing w:before="0" w:after="0"/>
              <w:ind w:left="306" w:hanging="219"/>
              <w:rPr>
                <w:rFonts w:ascii="Calibri" w:eastAsia="Times New Roman" w:hAnsi="Calibri" w:cs="Calibri"/>
                <w:sz w:val="20"/>
                <w:szCs w:val="20"/>
              </w:rPr>
            </w:pPr>
            <w:r w:rsidRPr="00972206">
              <w:rPr>
                <w:rFonts w:ascii="Calibri" w:eastAsia="Times New Roman" w:hAnsi="Calibri" w:cs="Calibri"/>
                <w:sz w:val="20"/>
                <w:szCs w:val="20"/>
              </w:rPr>
              <w:t>The Surgery at Wheatbridge</w:t>
            </w:r>
          </w:p>
          <w:p w14:paraId="2768EA57" w14:textId="77777777" w:rsidR="00A11ADD" w:rsidRPr="00972206" w:rsidRDefault="00A11ADD" w:rsidP="00A11ADD">
            <w:pPr>
              <w:numPr>
                <w:ilvl w:val="0"/>
                <w:numId w:val="3"/>
              </w:numPr>
              <w:tabs>
                <w:tab w:val="clear" w:pos="720"/>
                <w:tab w:val="num" w:pos="873"/>
              </w:tabs>
              <w:spacing w:before="0" w:after="0"/>
              <w:ind w:left="306" w:hanging="219"/>
              <w:rPr>
                <w:rFonts w:ascii="Calibri" w:eastAsia="Times New Roman" w:hAnsi="Calibri" w:cs="Calibri"/>
                <w:sz w:val="20"/>
                <w:szCs w:val="20"/>
              </w:rPr>
            </w:pPr>
            <w:r w:rsidRPr="00972206">
              <w:rPr>
                <w:rFonts w:ascii="Calibri" w:eastAsia="Times New Roman" w:hAnsi="Calibri" w:cs="Calibri"/>
                <w:sz w:val="20"/>
                <w:szCs w:val="20"/>
              </w:rPr>
              <w:t>Newbold Surgery</w:t>
            </w:r>
          </w:p>
          <w:p w14:paraId="7EF2DE8C" w14:textId="77777777" w:rsidR="00A11ADD" w:rsidRPr="00972206" w:rsidRDefault="00A11ADD" w:rsidP="00A11ADD">
            <w:pPr>
              <w:numPr>
                <w:ilvl w:val="0"/>
                <w:numId w:val="3"/>
              </w:numPr>
              <w:tabs>
                <w:tab w:val="clear" w:pos="720"/>
                <w:tab w:val="num" w:pos="873"/>
              </w:tabs>
              <w:spacing w:before="0" w:after="0"/>
              <w:ind w:left="306" w:hanging="219"/>
              <w:rPr>
                <w:rFonts w:ascii="Calibri" w:eastAsia="Times New Roman" w:hAnsi="Calibri" w:cs="Calibri"/>
                <w:sz w:val="20"/>
                <w:szCs w:val="20"/>
              </w:rPr>
            </w:pPr>
            <w:r w:rsidRPr="00972206">
              <w:rPr>
                <w:rFonts w:ascii="Calibri" w:eastAsia="Times New Roman" w:hAnsi="Calibri" w:cs="Calibri"/>
                <w:sz w:val="20"/>
                <w:szCs w:val="20"/>
              </w:rPr>
              <w:t>Dronfield Medical Practice</w:t>
            </w:r>
          </w:p>
          <w:p w14:paraId="4650A3FC" w14:textId="77777777" w:rsidR="00A11ADD" w:rsidRPr="00972206" w:rsidRDefault="00A11ADD" w:rsidP="00A11ADD">
            <w:pPr>
              <w:numPr>
                <w:ilvl w:val="0"/>
                <w:numId w:val="3"/>
              </w:numPr>
              <w:tabs>
                <w:tab w:val="clear" w:pos="720"/>
                <w:tab w:val="num" w:pos="873"/>
              </w:tabs>
              <w:spacing w:before="0" w:after="0"/>
              <w:ind w:left="306" w:hanging="219"/>
              <w:rPr>
                <w:rFonts w:ascii="Calibri" w:eastAsia="Times New Roman" w:hAnsi="Calibri" w:cs="Calibri"/>
                <w:sz w:val="20"/>
                <w:szCs w:val="20"/>
              </w:rPr>
            </w:pPr>
            <w:r w:rsidRPr="00972206">
              <w:rPr>
                <w:rFonts w:ascii="Calibri" w:eastAsia="Times New Roman" w:hAnsi="Calibri" w:cs="Calibri"/>
                <w:sz w:val="20"/>
                <w:szCs w:val="20"/>
              </w:rPr>
              <w:t>Whittington Moor Surgery</w:t>
            </w:r>
          </w:p>
          <w:p w14:paraId="1EAFCF98" w14:textId="77777777" w:rsidR="00A11ADD" w:rsidRPr="00972206" w:rsidRDefault="00A11ADD" w:rsidP="00A11ADD">
            <w:pPr>
              <w:numPr>
                <w:ilvl w:val="0"/>
                <w:numId w:val="3"/>
              </w:numPr>
              <w:tabs>
                <w:tab w:val="clear" w:pos="720"/>
                <w:tab w:val="num" w:pos="873"/>
              </w:tabs>
              <w:spacing w:before="0" w:after="0"/>
              <w:ind w:left="306" w:hanging="219"/>
              <w:rPr>
                <w:rFonts w:ascii="Calibri" w:eastAsia="Times New Roman" w:hAnsi="Calibri" w:cs="Calibri"/>
                <w:sz w:val="20"/>
                <w:szCs w:val="20"/>
              </w:rPr>
            </w:pPr>
            <w:r w:rsidRPr="00972206">
              <w:rPr>
                <w:rFonts w:ascii="Calibri" w:eastAsia="Times New Roman" w:hAnsi="Calibri" w:cs="Calibri"/>
                <w:sz w:val="20"/>
                <w:szCs w:val="20"/>
              </w:rPr>
              <w:t>The Brimington Surgery</w:t>
            </w:r>
          </w:p>
          <w:p w14:paraId="59BBB3EA" w14:textId="77777777" w:rsidR="00A11ADD" w:rsidRPr="00972206" w:rsidRDefault="00A11ADD" w:rsidP="00A11ADD">
            <w:pPr>
              <w:numPr>
                <w:ilvl w:val="0"/>
                <w:numId w:val="3"/>
              </w:numPr>
              <w:tabs>
                <w:tab w:val="clear" w:pos="720"/>
                <w:tab w:val="num" w:pos="873"/>
              </w:tabs>
              <w:spacing w:before="0" w:after="0"/>
              <w:ind w:left="306" w:hanging="219"/>
              <w:rPr>
                <w:rFonts w:ascii="Calibri" w:eastAsia="Times New Roman" w:hAnsi="Calibri" w:cs="Calibri"/>
                <w:sz w:val="20"/>
                <w:szCs w:val="20"/>
              </w:rPr>
            </w:pPr>
            <w:r w:rsidRPr="00972206">
              <w:rPr>
                <w:rFonts w:ascii="Calibri" w:eastAsia="Times New Roman" w:hAnsi="Calibri" w:cs="Calibri"/>
                <w:sz w:val="20"/>
                <w:szCs w:val="20"/>
              </w:rPr>
              <w:t>Chatsworth Road Medical Centre</w:t>
            </w:r>
          </w:p>
          <w:p w14:paraId="10F1EC9B" w14:textId="77777777" w:rsidR="00A11ADD" w:rsidRPr="00972206" w:rsidRDefault="00A11ADD" w:rsidP="00A11ADD">
            <w:pPr>
              <w:numPr>
                <w:ilvl w:val="0"/>
                <w:numId w:val="3"/>
              </w:numPr>
              <w:tabs>
                <w:tab w:val="clear" w:pos="720"/>
                <w:tab w:val="num" w:pos="873"/>
              </w:tabs>
              <w:spacing w:before="0" w:after="0"/>
              <w:ind w:left="306" w:hanging="219"/>
              <w:rPr>
                <w:rFonts w:ascii="Calibri" w:eastAsia="Times New Roman" w:hAnsi="Calibri" w:cs="Calibri"/>
                <w:sz w:val="20"/>
                <w:szCs w:val="20"/>
              </w:rPr>
            </w:pPr>
            <w:r w:rsidRPr="00972206">
              <w:rPr>
                <w:rFonts w:ascii="Calibri" w:eastAsia="Times New Roman" w:hAnsi="Calibri" w:cs="Calibri"/>
                <w:sz w:val="20"/>
                <w:szCs w:val="20"/>
              </w:rPr>
              <w:t>Oakhill Medical Practice</w:t>
            </w:r>
          </w:p>
          <w:p w14:paraId="2C0EAC8F" w14:textId="77777777" w:rsidR="00A11ADD" w:rsidRPr="00972206" w:rsidRDefault="00A11ADD" w:rsidP="00A11ADD">
            <w:pPr>
              <w:numPr>
                <w:ilvl w:val="0"/>
                <w:numId w:val="3"/>
              </w:numPr>
              <w:tabs>
                <w:tab w:val="clear" w:pos="720"/>
                <w:tab w:val="num" w:pos="873"/>
              </w:tabs>
              <w:spacing w:before="0" w:after="0"/>
              <w:ind w:left="306" w:hanging="219"/>
              <w:rPr>
                <w:rFonts w:ascii="Calibri" w:eastAsia="Times New Roman" w:hAnsi="Calibri" w:cs="Calibri"/>
                <w:sz w:val="20"/>
                <w:szCs w:val="20"/>
              </w:rPr>
            </w:pPr>
            <w:r w:rsidRPr="00972206">
              <w:rPr>
                <w:rFonts w:ascii="Calibri" w:eastAsia="Times New Roman" w:hAnsi="Calibri" w:cs="Calibri"/>
                <w:sz w:val="20"/>
                <w:szCs w:val="20"/>
              </w:rPr>
              <w:t xml:space="preserve">Inspire Health (Avenue House &amp; </w:t>
            </w:r>
            <w:proofErr w:type="spellStart"/>
            <w:r w:rsidRPr="00972206">
              <w:rPr>
                <w:rFonts w:ascii="Calibri" w:eastAsia="Times New Roman" w:hAnsi="Calibri" w:cs="Calibri"/>
                <w:sz w:val="20"/>
                <w:szCs w:val="20"/>
              </w:rPr>
              <w:t>Hasland</w:t>
            </w:r>
            <w:proofErr w:type="spellEnd"/>
            <w:r w:rsidRPr="00972206">
              <w:rPr>
                <w:rFonts w:ascii="Calibri" w:eastAsia="Times New Roman" w:hAnsi="Calibri" w:cs="Calibri"/>
                <w:sz w:val="20"/>
                <w:szCs w:val="20"/>
              </w:rPr>
              <w:t xml:space="preserve"> Partnership)</w:t>
            </w:r>
          </w:p>
          <w:p w14:paraId="49FEB0E8" w14:textId="77777777" w:rsidR="00A11ADD" w:rsidRPr="00972206" w:rsidRDefault="00A11ADD" w:rsidP="00A11ADD">
            <w:pPr>
              <w:numPr>
                <w:ilvl w:val="0"/>
                <w:numId w:val="3"/>
              </w:numPr>
              <w:tabs>
                <w:tab w:val="clear" w:pos="720"/>
                <w:tab w:val="num" w:pos="873"/>
              </w:tabs>
              <w:spacing w:before="0" w:after="0"/>
              <w:ind w:left="306" w:hanging="219"/>
              <w:rPr>
                <w:rFonts w:ascii="Calibri" w:eastAsia="Times New Roman" w:hAnsi="Calibri" w:cs="Calibri"/>
                <w:sz w:val="20"/>
                <w:szCs w:val="20"/>
              </w:rPr>
            </w:pPr>
            <w:proofErr w:type="spellStart"/>
            <w:r w:rsidRPr="00972206">
              <w:rPr>
                <w:rFonts w:ascii="Calibri" w:eastAsia="Times New Roman" w:hAnsi="Calibri" w:cs="Calibri"/>
                <w:sz w:val="20"/>
                <w:szCs w:val="20"/>
              </w:rPr>
              <w:t>Stubley</w:t>
            </w:r>
            <w:proofErr w:type="spellEnd"/>
            <w:r w:rsidRPr="00972206">
              <w:rPr>
                <w:rFonts w:ascii="Calibri" w:eastAsia="Times New Roman" w:hAnsi="Calibri" w:cs="Calibri"/>
                <w:sz w:val="20"/>
                <w:szCs w:val="20"/>
              </w:rPr>
              <w:t xml:space="preserve"> Medical Centre</w:t>
            </w:r>
          </w:p>
          <w:p w14:paraId="4AD58EA5" w14:textId="77777777" w:rsidR="00A11ADD" w:rsidRPr="00972206" w:rsidRDefault="00A11ADD" w:rsidP="00A11ADD">
            <w:pPr>
              <w:numPr>
                <w:ilvl w:val="0"/>
                <w:numId w:val="3"/>
              </w:numPr>
              <w:tabs>
                <w:tab w:val="clear" w:pos="720"/>
                <w:tab w:val="num" w:pos="873"/>
              </w:tabs>
              <w:spacing w:before="0" w:after="0"/>
              <w:ind w:left="306" w:hanging="219"/>
              <w:rPr>
                <w:rFonts w:ascii="Calibri" w:eastAsia="Times New Roman" w:hAnsi="Calibri" w:cs="Calibri"/>
                <w:sz w:val="20"/>
                <w:szCs w:val="20"/>
              </w:rPr>
            </w:pPr>
            <w:r w:rsidRPr="00972206">
              <w:rPr>
                <w:rFonts w:ascii="Calibri" w:eastAsia="Times New Roman" w:hAnsi="Calibri" w:cs="Calibri"/>
                <w:sz w:val="20"/>
                <w:szCs w:val="20"/>
              </w:rPr>
              <w:t>Calow and Brimington Practice</w:t>
            </w:r>
          </w:p>
          <w:p w14:paraId="7DCE2C06" w14:textId="77777777" w:rsidR="00A11ADD" w:rsidRPr="00972206" w:rsidRDefault="00A11ADD" w:rsidP="003E7E04">
            <w:pPr>
              <w:spacing w:before="60" w:after="0"/>
              <w:rPr>
                <w:rFonts w:ascii="Calibri" w:eastAsia="Times New Roman" w:hAnsi="Calibri" w:cs="Calibri"/>
                <w:color w:val="005575"/>
                <w:sz w:val="20"/>
                <w:szCs w:val="20"/>
              </w:rPr>
            </w:pPr>
            <w:proofErr w:type="gramStart"/>
            <w:r w:rsidRPr="00972206">
              <w:rPr>
                <w:rFonts w:ascii="Calibri" w:eastAsia="Times New Roman" w:hAnsi="Calibri" w:cs="Calibri"/>
                <w:b/>
                <w:bCs/>
                <w:color w:val="005575"/>
                <w:sz w:val="20"/>
                <w:szCs w:val="20"/>
              </w:rPr>
              <w:lastRenderedPageBreak/>
              <w:t>North East</w:t>
            </w:r>
            <w:proofErr w:type="gramEnd"/>
            <w:r w:rsidRPr="00972206">
              <w:rPr>
                <w:rFonts w:ascii="Calibri" w:eastAsia="Times New Roman" w:hAnsi="Calibri" w:cs="Calibri"/>
                <w:b/>
                <w:bCs/>
                <w:color w:val="005575"/>
                <w:sz w:val="20"/>
                <w:szCs w:val="20"/>
              </w:rPr>
              <w:t xml:space="preserve"> Derbyshire</w:t>
            </w:r>
          </w:p>
          <w:p w14:paraId="697BEB72" w14:textId="77777777" w:rsidR="00A11ADD" w:rsidRPr="00972206" w:rsidRDefault="00A11ADD" w:rsidP="00A11ADD">
            <w:pPr>
              <w:numPr>
                <w:ilvl w:val="0"/>
                <w:numId w:val="4"/>
              </w:numPr>
              <w:tabs>
                <w:tab w:val="clear" w:pos="720"/>
                <w:tab w:val="num" w:pos="873"/>
              </w:tabs>
              <w:spacing w:before="0" w:after="0"/>
              <w:ind w:left="306" w:hanging="219"/>
              <w:rPr>
                <w:rFonts w:ascii="Calibri" w:eastAsia="Times New Roman" w:hAnsi="Calibri" w:cs="Calibri"/>
                <w:sz w:val="20"/>
                <w:szCs w:val="20"/>
              </w:rPr>
            </w:pPr>
            <w:r w:rsidRPr="00972206">
              <w:rPr>
                <w:rFonts w:ascii="Calibri" w:eastAsia="Times New Roman" w:hAnsi="Calibri" w:cs="Calibri"/>
                <w:sz w:val="20"/>
                <w:szCs w:val="20"/>
              </w:rPr>
              <w:t>Springs Health Centre</w:t>
            </w:r>
          </w:p>
          <w:p w14:paraId="52046BA0" w14:textId="77777777" w:rsidR="00A11ADD" w:rsidRPr="00972206" w:rsidRDefault="00A11ADD" w:rsidP="00A11ADD">
            <w:pPr>
              <w:numPr>
                <w:ilvl w:val="0"/>
                <w:numId w:val="4"/>
              </w:numPr>
              <w:tabs>
                <w:tab w:val="clear" w:pos="720"/>
                <w:tab w:val="num" w:pos="873"/>
              </w:tabs>
              <w:spacing w:before="0" w:after="0"/>
              <w:ind w:left="306" w:hanging="219"/>
              <w:rPr>
                <w:rFonts w:ascii="Calibri" w:eastAsia="Times New Roman" w:hAnsi="Calibri" w:cs="Calibri"/>
                <w:sz w:val="20"/>
                <w:szCs w:val="20"/>
              </w:rPr>
            </w:pPr>
            <w:r w:rsidRPr="00972206">
              <w:rPr>
                <w:rFonts w:ascii="Calibri" w:eastAsia="Times New Roman" w:hAnsi="Calibri" w:cs="Calibri"/>
                <w:sz w:val="20"/>
                <w:szCs w:val="20"/>
              </w:rPr>
              <w:t>The Valleys Medical Partnership (Moss Valley)</w:t>
            </w:r>
          </w:p>
          <w:p w14:paraId="0EA1B298" w14:textId="77777777" w:rsidR="00A11ADD" w:rsidRPr="00972206" w:rsidRDefault="00A11ADD" w:rsidP="00A11ADD">
            <w:pPr>
              <w:numPr>
                <w:ilvl w:val="0"/>
                <w:numId w:val="4"/>
              </w:numPr>
              <w:tabs>
                <w:tab w:val="clear" w:pos="720"/>
                <w:tab w:val="num" w:pos="873"/>
              </w:tabs>
              <w:spacing w:before="0" w:after="0"/>
              <w:ind w:left="306" w:hanging="219"/>
              <w:rPr>
                <w:rFonts w:ascii="Calibri" w:eastAsia="Times New Roman" w:hAnsi="Calibri" w:cs="Calibri"/>
                <w:sz w:val="20"/>
                <w:szCs w:val="20"/>
              </w:rPr>
            </w:pPr>
            <w:r w:rsidRPr="00972206">
              <w:rPr>
                <w:rFonts w:ascii="Calibri" w:eastAsia="Times New Roman" w:hAnsi="Calibri" w:cs="Calibri"/>
                <w:sz w:val="20"/>
                <w:szCs w:val="20"/>
              </w:rPr>
              <w:t>Killamarsh Medical Practice</w:t>
            </w:r>
          </w:p>
          <w:p w14:paraId="6C4D200C" w14:textId="77777777" w:rsidR="00A11ADD" w:rsidRPr="007A7842" w:rsidRDefault="00A11ADD" w:rsidP="00A11ADD">
            <w:pPr>
              <w:numPr>
                <w:ilvl w:val="0"/>
                <w:numId w:val="4"/>
              </w:numPr>
              <w:tabs>
                <w:tab w:val="clear" w:pos="720"/>
                <w:tab w:val="num" w:pos="873"/>
              </w:tabs>
              <w:spacing w:before="0" w:after="0"/>
              <w:ind w:left="306" w:hanging="219"/>
              <w:rPr>
                <w:rFonts w:ascii="Calibri" w:eastAsia="Times New Roman" w:hAnsi="Calibri" w:cs="Calibri"/>
                <w:sz w:val="20"/>
                <w:szCs w:val="20"/>
              </w:rPr>
            </w:pPr>
            <w:r w:rsidRPr="00972206">
              <w:rPr>
                <w:rFonts w:ascii="Calibri" w:eastAsia="Times New Roman" w:hAnsi="Calibri" w:cs="Calibri"/>
                <w:sz w:val="20"/>
                <w:szCs w:val="20"/>
              </w:rPr>
              <w:t>Barlborough Medical Practice</w:t>
            </w:r>
          </w:p>
        </w:tc>
        <w:tc>
          <w:tcPr>
            <w:tcW w:w="3402" w:type="dxa"/>
          </w:tcPr>
          <w:p w14:paraId="65D35A5A" w14:textId="77777777" w:rsidR="00A11ADD" w:rsidRPr="00972206" w:rsidRDefault="00A11ADD" w:rsidP="0042699D">
            <w:pPr>
              <w:spacing w:before="60" w:after="0"/>
              <w:rPr>
                <w:rFonts w:ascii="Calibri" w:eastAsia="Times New Roman" w:hAnsi="Calibri" w:cs="Calibri"/>
                <w:color w:val="005575"/>
                <w:sz w:val="20"/>
                <w:szCs w:val="20"/>
              </w:rPr>
            </w:pPr>
            <w:r w:rsidRPr="00972206">
              <w:rPr>
                <w:rFonts w:ascii="Calibri" w:eastAsia="Times New Roman" w:hAnsi="Calibri" w:cs="Calibri"/>
                <w:b/>
                <w:bCs/>
                <w:color w:val="005575"/>
                <w:sz w:val="20"/>
                <w:szCs w:val="20"/>
              </w:rPr>
              <w:lastRenderedPageBreak/>
              <w:t>North Hardwick &amp; Bolsover</w:t>
            </w:r>
          </w:p>
          <w:p w14:paraId="783E2168" w14:textId="77777777" w:rsidR="00A11ADD" w:rsidRPr="00972206" w:rsidRDefault="00A11ADD" w:rsidP="00A11ADD">
            <w:pPr>
              <w:numPr>
                <w:ilvl w:val="0"/>
                <w:numId w:val="5"/>
              </w:numPr>
              <w:tabs>
                <w:tab w:val="clear" w:pos="720"/>
                <w:tab w:val="num" w:pos="850"/>
              </w:tabs>
              <w:spacing w:before="0" w:after="0"/>
              <w:ind w:left="283" w:hanging="218"/>
              <w:rPr>
                <w:rFonts w:ascii="Calibri" w:eastAsia="Times New Roman" w:hAnsi="Calibri" w:cs="Calibri"/>
                <w:sz w:val="20"/>
                <w:szCs w:val="20"/>
              </w:rPr>
            </w:pPr>
            <w:r w:rsidRPr="00972206">
              <w:rPr>
                <w:rFonts w:ascii="Calibri" w:eastAsia="Times New Roman" w:hAnsi="Calibri" w:cs="Calibri"/>
                <w:sz w:val="20"/>
                <w:szCs w:val="20"/>
              </w:rPr>
              <w:t>Shires Healthcare</w:t>
            </w:r>
          </w:p>
          <w:p w14:paraId="02949682" w14:textId="77777777" w:rsidR="00A11ADD" w:rsidRPr="00972206" w:rsidRDefault="00A11ADD" w:rsidP="00A11ADD">
            <w:pPr>
              <w:numPr>
                <w:ilvl w:val="0"/>
                <w:numId w:val="5"/>
              </w:numPr>
              <w:tabs>
                <w:tab w:val="clear" w:pos="720"/>
                <w:tab w:val="num" w:pos="850"/>
              </w:tabs>
              <w:spacing w:before="0" w:after="0"/>
              <w:ind w:left="283" w:hanging="218"/>
              <w:rPr>
                <w:rFonts w:ascii="Calibri" w:eastAsia="Times New Roman" w:hAnsi="Calibri" w:cs="Calibri"/>
                <w:sz w:val="20"/>
                <w:szCs w:val="20"/>
              </w:rPr>
            </w:pPr>
            <w:r w:rsidRPr="00972206">
              <w:rPr>
                <w:rFonts w:ascii="Calibri" w:eastAsia="Times New Roman" w:hAnsi="Calibri" w:cs="Calibri"/>
                <w:sz w:val="20"/>
                <w:szCs w:val="20"/>
              </w:rPr>
              <w:t>Welbeck Road Surgery</w:t>
            </w:r>
          </w:p>
          <w:p w14:paraId="195EB94B" w14:textId="77777777" w:rsidR="00A11ADD" w:rsidRPr="00972206" w:rsidRDefault="00A11ADD" w:rsidP="00A11ADD">
            <w:pPr>
              <w:numPr>
                <w:ilvl w:val="0"/>
                <w:numId w:val="5"/>
              </w:numPr>
              <w:tabs>
                <w:tab w:val="clear" w:pos="720"/>
                <w:tab w:val="num" w:pos="850"/>
              </w:tabs>
              <w:spacing w:before="0" w:after="0"/>
              <w:ind w:left="283" w:hanging="218"/>
              <w:rPr>
                <w:rFonts w:ascii="Calibri" w:eastAsia="Times New Roman" w:hAnsi="Calibri" w:cs="Calibri"/>
                <w:sz w:val="20"/>
                <w:szCs w:val="20"/>
              </w:rPr>
            </w:pPr>
            <w:r w:rsidRPr="00972206">
              <w:rPr>
                <w:rFonts w:ascii="Calibri" w:eastAsia="Times New Roman" w:hAnsi="Calibri" w:cs="Calibri"/>
                <w:sz w:val="20"/>
                <w:szCs w:val="20"/>
              </w:rPr>
              <w:t>Emmett Carr Surgery</w:t>
            </w:r>
          </w:p>
          <w:p w14:paraId="61F73156" w14:textId="77777777" w:rsidR="00A11ADD" w:rsidRPr="00972206" w:rsidRDefault="00A11ADD" w:rsidP="00A11ADD">
            <w:pPr>
              <w:numPr>
                <w:ilvl w:val="0"/>
                <w:numId w:val="5"/>
              </w:numPr>
              <w:tabs>
                <w:tab w:val="clear" w:pos="720"/>
                <w:tab w:val="num" w:pos="850"/>
              </w:tabs>
              <w:spacing w:before="0" w:after="0"/>
              <w:ind w:left="283" w:hanging="218"/>
              <w:rPr>
                <w:rFonts w:ascii="Calibri" w:eastAsia="Times New Roman" w:hAnsi="Calibri" w:cs="Calibri"/>
                <w:sz w:val="20"/>
                <w:szCs w:val="20"/>
              </w:rPr>
            </w:pPr>
            <w:r w:rsidRPr="00972206">
              <w:rPr>
                <w:rFonts w:ascii="Calibri" w:eastAsia="Times New Roman" w:hAnsi="Calibri" w:cs="Calibri"/>
                <w:sz w:val="20"/>
                <w:szCs w:val="20"/>
              </w:rPr>
              <w:t>Crags Health Care</w:t>
            </w:r>
          </w:p>
          <w:p w14:paraId="632C9ED6" w14:textId="77777777" w:rsidR="00A11ADD" w:rsidRPr="00972206" w:rsidRDefault="00A11ADD" w:rsidP="00A11ADD">
            <w:pPr>
              <w:numPr>
                <w:ilvl w:val="0"/>
                <w:numId w:val="5"/>
              </w:numPr>
              <w:tabs>
                <w:tab w:val="clear" w:pos="720"/>
                <w:tab w:val="num" w:pos="850"/>
              </w:tabs>
              <w:spacing w:before="0" w:after="0"/>
              <w:ind w:left="283" w:hanging="218"/>
              <w:rPr>
                <w:rFonts w:ascii="Calibri" w:eastAsia="Times New Roman" w:hAnsi="Calibri" w:cs="Calibri"/>
                <w:sz w:val="20"/>
                <w:szCs w:val="20"/>
              </w:rPr>
            </w:pPr>
            <w:r w:rsidRPr="00972206">
              <w:rPr>
                <w:rFonts w:ascii="Calibri" w:eastAsia="Times New Roman" w:hAnsi="Calibri" w:cs="Calibri"/>
                <w:sz w:val="20"/>
                <w:szCs w:val="20"/>
              </w:rPr>
              <w:t>Castle Street Medical Centre</w:t>
            </w:r>
          </w:p>
          <w:p w14:paraId="41D6557A" w14:textId="77777777" w:rsidR="00A11ADD" w:rsidRPr="00972206" w:rsidRDefault="00A11ADD" w:rsidP="00A11ADD">
            <w:pPr>
              <w:numPr>
                <w:ilvl w:val="0"/>
                <w:numId w:val="5"/>
              </w:numPr>
              <w:tabs>
                <w:tab w:val="clear" w:pos="720"/>
                <w:tab w:val="num" w:pos="850"/>
              </w:tabs>
              <w:spacing w:before="0" w:after="0"/>
              <w:ind w:left="283" w:hanging="218"/>
              <w:rPr>
                <w:rFonts w:ascii="Calibri" w:eastAsia="Times New Roman" w:hAnsi="Calibri" w:cs="Calibri"/>
                <w:sz w:val="20"/>
                <w:szCs w:val="20"/>
              </w:rPr>
            </w:pPr>
            <w:r w:rsidRPr="00972206">
              <w:rPr>
                <w:rFonts w:ascii="Calibri" w:eastAsia="Times New Roman" w:hAnsi="Calibri" w:cs="Calibri"/>
                <w:sz w:val="20"/>
                <w:szCs w:val="20"/>
              </w:rPr>
              <w:t>Friendly Family Surgery</w:t>
            </w:r>
          </w:p>
          <w:p w14:paraId="569A0C13" w14:textId="77777777" w:rsidR="00A11ADD" w:rsidRPr="00972206" w:rsidRDefault="00A11ADD" w:rsidP="00A11ADD">
            <w:pPr>
              <w:numPr>
                <w:ilvl w:val="0"/>
                <w:numId w:val="5"/>
              </w:numPr>
              <w:tabs>
                <w:tab w:val="clear" w:pos="720"/>
                <w:tab w:val="num" w:pos="850"/>
              </w:tabs>
              <w:spacing w:before="0" w:after="0"/>
              <w:ind w:left="283" w:hanging="218"/>
              <w:rPr>
                <w:rFonts w:ascii="Calibri" w:eastAsia="Times New Roman" w:hAnsi="Calibri" w:cs="Calibri"/>
                <w:sz w:val="20"/>
                <w:szCs w:val="20"/>
              </w:rPr>
            </w:pPr>
            <w:r w:rsidRPr="00972206">
              <w:rPr>
                <w:rFonts w:ascii="Calibri" w:eastAsia="Times New Roman" w:hAnsi="Calibri" w:cs="Calibri"/>
                <w:sz w:val="20"/>
                <w:szCs w:val="20"/>
              </w:rPr>
              <w:t>Creswell and Langwith Surgeries</w:t>
            </w:r>
          </w:p>
          <w:p w14:paraId="6ECE1E2D" w14:textId="77777777" w:rsidR="00A11ADD" w:rsidRPr="00972206" w:rsidRDefault="00A11ADD" w:rsidP="0042699D">
            <w:pPr>
              <w:spacing w:before="60" w:after="0"/>
              <w:rPr>
                <w:rFonts w:ascii="Calibri" w:eastAsia="Times New Roman" w:hAnsi="Calibri" w:cs="Calibri"/>
                <w:color w:val="005575"/>
                <w:sz w:val="20"/>
                <w:szCs w:val="20"/>
              </w:rPr>
            </w:pPr>
            <w:r w:rsidRPr="00972206">
              <w:rPr>
                <w:rFonts w:ascii="Calibri" w:eastAsia="Times New Roman" w:hAnsi="Calibri" w:cs="Calibri"/>
                <w:b/>
                <w:bCs/>
                <w:color w:val="005575"/>
                <w:sz w:val="20"/>
                <w:szCs w:val="20"/>
              </w:rPr>
              <w:t>South Hardwick</w:t>
            </w:r>
          </w:p>
          <w:p w14:paraId="7468860D" w14:textId="77777777" w:rsidR="00A11ADD" w:rsidRPr="00972206" w:rsidRDefault="00A11ADD" w:rsidP="00A11ADD">
            <w:pPr>
              <w:numPr>
                <w:ilvl w:val="0"/>
                <w:numId w:val="6"/>
              </w:numPr>
              <w:tabs>
                <w:tab w:val="clear" w:pos="720"/>
                <w:tab w:val="num" w:pos="992"/>
              </w:tabs>
              <w:spacing w:before="0" w:after="0"/>
              <w:ind w:left="283" w:hanging="218"/>
              <w:rPr>
                <w:rFonts w:ascii="Calibri" w:eastAsia="Times New Roman" w:hAnsi="Calibri" w:cs="Calibri"/>
                <w:sz w:val="20"/>
                <w:szCs w:val="20"/>
              </w:rPr>
            </w:pPr>
            <w:r w:rsidRPr="00972206">
              <w:rPr>
                <w:rFonts w:ascii="Calibri" w:eastAsia="Times New Roman" w:hAnsi="Calibri" w:cs="Calibri"/>
                <w:sz w:val="20"/>
                <w:szCs w:val="20"/>
              </w:rPr>
              <w:t>Royal Primary Care - Clay Cross</w:t>
            </w:r>
          </w:p>
          <w:p w14:paraId="68EB9B87" w14:textId="77777777" w:rsidR="00A11ADD" w:rsidRPr="00972206" w:rsidRDefault="00A11ADD" w:rsidP="00A11ADD">
            <w:pPr>
              <w:numPr>
                <w:ilvl w:val="0"/>
                <w:numId w:val="6"/>
              </w:numPr>
              <w:tabs>
                <w:tab w:val="clear" w:pos="720"/>
                <w:tab w:val="num" w:pos="992"/>
              </w:tabs>
              <w:spacing w:before="0" w:after="0"/>
              <w:ind w:left="283" w:hanging="218"/>
              <w:rPr>
                <w:rFonts w:ascii="Calibri" w:eastAsia="Times New Roman" w:hAnsi="Calibri" w:cs="Calibri"/>
                <w:sz w:val="20"/>
                <w:szCs w:val="20"/>
              </w:rPr>
            </w:pPr>
            <w:r w:rsidRPr="00972206">
              <w:rPr>
                <w:rFonts w:ascii="Calibri" w:eastAsia="Times New Roman" w:hAnsi="Calibri" w:cs="Calibri"/>
                <w:sz w:val="20"/>
                <w:szCs w:val="20"/>
              </w:rPr>
              <w:t>Staffa Health</w:t>
            </w:r>
          </w:p>
          <w:p w14:paraId="31BA7F28" w14:textId="77777777" w:rsidR="00A11ADD" w:rsidRPr="00972206" w:rsidRDefault="00A11ADD" w:rsidP="00A11ADD">
            <w:pPr>
              <w:numPr>
                <w:ilvl w:val="0"/>
                <w:numId w:val="6"/>
              </w:numPr>
              <w:tabs>
                <w:tab w:val="clear" w:pos="720"/>
                <w:tab w:val="num" w:pos="992"/>
              </w:tabs>
              <w:spacing w:before="0" w:after="0"/>
              <w:ind w:left="283" w:hanging="218"/>
              <w:rPr>
                <w:rFonts w:ascii="Calibri" w:eastAsia="Times New Roman" w:hAnsi="Calibri" w:cs="Calibri"/>
                <w:sz w:val="20"/>
                <w:szCs w:val="20"/>
              </w:rPr>
            </w:pPr>
            <w:r w:rsidRPr="00972206">
              <w:rPr>
                <w:rFonts w:ascii="Calibri" w:eastAsia="Times New Roman" w:hAnsi="Calibri" w:cs="Calibri"/>
                <w:sz w:val="20"/>
                <w:szCs w:val="20"/>
              </w:rPr>
              <w:t>North Wingfield Medical Centre</w:t>
            </w:r>
          </w:p>
          <w:p w14:paraId="5AACF7B3" w14:textId="77777777" w:rsidR="00A11ADD" w:rsidRPr="00972206" w:rsidRDefault="00A11ADD" w:rsidP="00A11ADD">
            <w:pPr>
              <w:numPr>
                <w:ilvl w:val="0"/>
                <w:numId w:val="6"/>
              </w:numPr>
              <w:tabs>
                <w:tab w:val="clear" w:pos="720"/>
                <w:tab w:val="num" w:pos="992"/>
              </w:tabs>
              <w:spacing w:before="0" w:after="0"/>
              <w:ind w:left="283" w:hanging="218"/>
              <w:rPr>
                <w:rFonts w:ascii="Calibri" w:eastAsia="Times New Roman" w:hAnsi="Calibri" w:cs="Calibri"/>
                <w:sz w:val="20"/>
                <w:szCs w:val="20"/>
              </w:rPr>
            </w:pPr>
            <w:r w:rsidRPr="00972206">
              <w:rPr>
                <w:rFonts w:ascii="Calibri" w:eastAsia="Times New Roman" w:hAnsi="Calibri" w:cs="Calibri"/>
                <w:sz w:val="20"/>
                <w:szCs w:val="20"/>
              </w:rPr>
              <w:t>Clay Cross Medical Centre</w:t>
            </w:r>
          </w:p>
          <w:p w14:paraId="38A76385" w14:textId="77777777" w:rsidR="00A11ADD" w:rsidRPr="00972206" w:rsidRDefault="00A11ADD" w:rsidP="00A11ADD">
            <w:pPr>
              <w:numPr>
                <w:ilvl w:val="0"/>
                <w:numId w:val="6"/>
              </w:numPr>
              <w:tabs>
                <w:tab w:val="clear" w:pos="720"/>
                <w:tab w:val="num" w:pos="992"/>
              </w:tabs>
              <w:spacing w:before="0" w:after="0"/>
              <w:ind w:left="283" w:hanging="218"/>
              <w:rPr>
                <w:rFonts w:ascii="Calibri" w:eastAsia="Times New Roman" w:hAnsi="Calibri" w:cs="Calibri"/>
                <w:sz w:val="20"/>
                <w:szCs w:val="20"/>
              </w:rPr>
            </w:pPr>
            <w:r w:rsidRPr="00972206">
              <w:rPr>
                <w:rFonts w:ascii="Calibri" w:eastAsia="Times New Roman" w:hAnsi="Calibri" w:cs="Calibri"/>
                <w:sz w:val="20"/>
                <w:szCs w:val="20"/>
              </w:rPr>
              <w:t>St Lawrence Road Surgery</w:t>
            </w:r>
          </w:p>
          <w:p w14:paraId="08A1C8D3" w14:textId="77777777" w:rsidR="00A11ADD" w:rsidRPr="00972206" w:rsidRDefault="00A11ADD" w:rsidP="00A11ADD">
            <w:pPr>
              <w:numPr>
                <w:ilvl w:val="0"/>
                <w:numId w:val="6"/>
              </w:numPr>
              <w:tabs>
                <w:tab w:val="clear" w:pos="720"/>
                <w:tab w:val="num" w:pos="992"/>
              </w:tabs>
              <w:spacing w:before="0" w:after="0"/>
              <w:ind w:left="283" w:hanging="218"/>
              <w:rPr>
                <w:rFonts w:ascii="Calibri" w:eastAsia="Times New Roman" w:hAnsi="Calibri" w:cs="Calibri"/>
                <w:sz w:val="20"/>
                <w:szCs w:val="20"/>
              </w:rPr>
            </w:pPr>
            <w:r w:rsidRPr="00972206">
              <w:rPr>
                <w:rFonts w:ascii="Calibri" w:eastAsia="Times New Roman" w:hAnsi="Calibri" w:cs="Calibri"/>
                <w:sz w:val="20"/>
                <w:szCs w:val="20"/>
              </w:rPr>
              <w:t>Wingerworth Medical Centre</w:t>
            </w:r>
          </w:p>
          <w:p w14:paraId="41A20285" w14:textId="77777777" w:rsidR="00A11ADD" w:rsidRPr="00972206" w:rsidRDefault="00A11ADD" w:rsidP="0042699D">
            <w:pPr>
              <w:spacing w:before="60" w:after="0"/>
              <w:rPr>
                <w:rFonts w:ascii="Calibri" w:eastAsia="Times New Roman" w:hAnsi="Calibri" w:cs="Calibri"/>
                <w:color w:val="005575"/>
                <w:sz w:val="20"/>
                <w:szCs w:val="20"/>
              </w:rPr>
            </w:pPr>
            <w:r w:rsidRPr="00972206">
              <w:rPr>
                <w:rFonts w:ascii="Calibri" w:eastAsia="Times New Roman" w:hAnsi="Calibri" w:cs="Calibri"/>
                <w:b/>
                <w:bCs/>
                <w:color w:val="005575"/>
                <w:sz w:val="20"/>
                <w:szCs w:val="20"/>
              </w:rPr>
              <w:t>Belper</w:t>
            </w:r>
          </w:p>
          <w:p w14:paraId="7F47872C" w14:textId="77777777" w:rsidR="00A11ADD" w:rsidRPr="00972206" w:rsidRDefault="00A11ADD" w:rsidP="00A11ADD">
            <w:pPr>
              <w:numPr>
                <w:ilvl w:val="0"/>
                <w:numId w:val="7"/>
              </w:numPr>
              <w:tabs>
                <w:tab w:val="clear" w:pos="720"/>
                <w:tab w:val="num" w:pos="850"/>
              </w:tabs>
              <w:spacing w:before="0" w:after="0"/>
              <w:ind w:left="283" w:hanging="218"/>
              <w:rPr>
                <w:rFonts w:ascii="Calibri" w:eastAsia="Times New Roman" w:hAnsi="Calibri" w:cs="Calibri"/>
                <w:sz w:val="20"/>
                <w:szCs w:val="20"/>
              </w:rPr>
            </w:pPr>
            <w:r w:rsidRPr="00972206">
              <w:rPr>
                <w:rFonts w:ascii="Calibri" w:eastAsia="Times New Roman" w:hAnsi="Calibri" w:cs="Calibri"/>
                <w:sz w:val="20"/>
                <w:szCs w:val="20"/>
              </w:rPr>
              <w:t>Arthur Medical Centre</w:t>
            </w:r>
          </w:p>
          <w:p w14:paraId="7619A189" w14:textId="77777777" w:rsidR="00A11ADD" w:rsidRPr="00972206" w:rsidRDefault="00A11ADD" w:rsidP="00A11ADD">
            <w:pPr>
              <w:numPr>
                <w:ilvl w:val="0"/>
                <w:numId w:val="7"/>
              </w:numPr>
              <w:tabs>
                <w:tab w:val="clear" w:pos="720"/>
                <w:tab w:val="num" w:pos="850"/>
              </w:tabs>
              <w:spacing w:before="0" w:after="0"/>
              <w:ind w:left="283" w:hanging="218"/>
              <w:rPr>
                <w:rFonts w:ascii="Calibri" w:eastAsia="Times New Roman" w:hAnsi="Calibri" w:cs="Calibri"/>
                <w:sz w:val="20"/>
                <w:szCs w:val="20"/>
              </w:rPr>
            </w:pPr>
            <w:r w:rsidRPr="00972206">
              <w:rPr>
                <w:rFonts w:ascii="Calibri" w:eastAsia="Times New Roman" w:hAnsi="Calibri" w:cs="Calibri"/>
                <w:sz w:val="20"/>
                <w:szCs w:val="20"/>
              </w:rPr>
              <w:t>Whitemoor Medical Centre</w:t>
            </w:r>
          </w:p>
          <w:p w14:paraId="5056FD07" w14:textId="77777777" w:rsidR="00A11ADD" w:rsidRPr="00972206" w:rsidRDefault="00A11ADD" w:rsidP="00A11ADD">
            <w:pPr>
              <w:numPr>
                <w:ilvl w:val="0"/>
                <w:numId w:val="7"/>
              </w:numPr>
              <w:tabs>
                <w:tab w:val="clear" w:pos="720"/>
                <w:tab w:val="num" w:pos="850"/>
              </w:tabs>
              <w:spacing w:before="0" w:after="0"/>
              <w:ind w:left="283" w:hanging="218"/>
              <w:rPr>
                <w:rFonts w:ascii="Calibri" w:eastAsia="Times New Roman" w:hAnsi="Calibri" w:cs="Calibri"/>
                <w:sz w:val="20"/>
                <w:szCs w:val="20"/>
              </w:rPr>
            </w:pPr>
            <w:r w:rsidRPr="00972206">
              <w:rPr>
                <w:rFonts w:ascii="Calibri" w:eastAsia="Times New Roman" w:hAnsi="Calibri" w:cs="Calibri"/>
                <w:sz w:val="20"/>
                <w:szCs w:val="20"/>
              </w:rPr>
              <w:t>Appletree Medical Practice</w:t>
            </w:r>
          </w:p>
          <w:p w14:paraId="35DF9C6C" w14:textId="5C9DACA1" w:rsidR="00A11ADD" w:rsidRPr="00325AE0" w:rsidRDefault="00A11ADD" w:rsidP="00BA3D2D">
            <w:pPr>
              <w:numPr>
                <w:ilvl w:val="0"/>
                <w:numId w:val="7"/>
              </w:numPr>
              <w:tabs>
                <w:tab w:val="clear" w:pos="720"/>
                <w:tab w:val="num" w:pos="850"/>
              </w:tabs>
              <w:spacing w:before="0" w:after="0"/>
              <w:ind w:left="283" w:hanging="218"/>
              <w:rPr>
                <w:rFonts w:ascii="Calibri" w:eastAsia="Times New Roman" w:hAnsi="Calibri" w:cs="Calibri"/>
                <w:sz w:val="20"/>
                <w:szCs w:val="20"/>
              </w:rPr>
            </w:pPr>
            <w:r w:rsidRPr="00972206">
              <w:rPr>
                <w:rFonts w:ascii="Calibri" w:eastAsia="Times New Roman" w:hAnsi="Calibri" w:cs="Calibri"/>
                <w:sz w:val="20"/>
                <w:szCs w:val="20"/>
              </w:rPr>
              <w:t>Riversdale Surgery</w:t>
            </w:r>
          </w:p>
          <w:p w14:paraId="127550D7" w14:textId="58545221" w:rsidR="00A11ADD" w:rsidRPr="00972206" w:rsidRDefault="00A11ADD" w:rsidP="0042699D">
            <w:pPr>
              <w:spacing w:before="60" w:after="0"/>
              <w:rPr>
                <w:rFonts w:ascii="Calibri" w:eastAsia="Times New Roman" w:hAnsi="Calibri" w:cs="Calibri"/>
                <w:color w:val="005575"/>
                <w:sz w:val="20"/>
                <w:szCs w:val="20"/>
              </w:rPr>
            </w:pPr>
            <w:r w:rsidRPr="00972206">
              <w:rPr>
                <w:rFonts w:ascii="Calibri" w:eastAsia="Times New Roman" w:hAnsi="Calibri" w:cs="Calibri"/>
                <w:b/>
                <w:bCs/>
                <w:color w:val="005575"/>
                <w:sz w:val="20"/>
                <w:szCs w:val="20"/>
              </w:rPr>
              <w:t>North Derbyshire</w:t>
            </w:r>
          </w:p>
          <w:p w14:paraId="39AB10DD" w14:textId="77777777" w:rsidR="00A11ADD" w:rsidRPr="00972206" w:rsidRDefault="00A11ADD" w:rsidP="00A11ADD">
            <w:pPr>
              <w:numPr>
                <w:ilvl w:val="0"/>
                <w:numId w:val="8"/>
              </w:numPr>
              <w:tabs>
                <w:tab w:val="clear" w:pos="720"/>
                <w:tab w:val="num" w:pos="850"/>
              </w:tabs>
              <w:spacing w:before="0" w:after="0"/>
              <w:ind w:left="283" w:hanging="218"/>
              <w:rPr>
                <w:rFonts w:ascii="Calibri" w:eastAsia="Times New Roman" w:hAnsi="Calibri" w:cs="Calibri"/>
                <w:sz w:val="20"/>
                <w:szCs w:val="20"/>
              </w:rPr>
            </w:pPr>
            <w:r w:rsidRPr="00972206">
              <w:rPr>
                <w:rFonts w:ascii="Calibri" w:eastAsia="Times New Roman" w:hAnsi="Calibri" w:cs="Calibri"/>
                <w:sz w:val="20"/>
                <w:szCs w:val="20"/>
              </w:rPr>
              <w:t>Chesterfield Medical Partnership</w:t>
            </w:r>
          </w:p>
          <w:p w14:paraId="72B2B012" w14:textId="77777777" w:rsidR="00A11ADD" w:rsidRPr="00972206" w:rsidRDefault="00A11ADD" w:rsidP="00A11ADD">
            <w:pPr>
              <w:numPr>
                <w:ilvl w:val="0"/>
                <w:numId w:val="8"/>
              </w:numPr>
              <w:tabs>
                <w:tab w:val="clear" w:pos="720"/>
                <w:tab w:val="num" w:pos="850"/>
              </w:tabs>
              <w:spacing w:before="0" w:after="0"/>
              <w:ind w:left="283" w:hanging="218"/>
              <w:rPr>
                <w:rFonts w:ascii="Calibri" w:eastAsia="Times New Roman" w:hAnsi="Calibri" w:cs="Calibri"/>
                <w:sz w:val="20"/>
                <w:szCs w:val="20"/>
              </w:rPr>
            </w:pPr>
            <w:r w:rsidRPr="00972206">
              <w:rPr>
                <w:rFonts w:ascii="Calibri" w:eastAsia="Times New Roman" w:hAnsi="Calibri" w:cs="Calibri"/>
                <w:sz w:val="20"/>
                <w:szCs w:val="20"/>
              </w:rPr>
              <w:t>Royal Primary Care</w:t>
            </w:r>
          </w:p>
          <w:p w14:paraId="4C198ECF" w14:textId="556AABF6" w:rsidR="00A11ADD" w:rsidRPr="00972206" w:rsidRDefault="00A11ADD" w:rsidP="0042699D">
            <w:pPr>
              <w:spacing w:before="60" w:after="0"/>
              <w:rPr>
                <w:rFonts w:ascii="Calibri" w:eastAsia="Times New Roman" w:hAnsi="Calibri" w:cs="Calibri"/>
                <w:color w:val="005575"/>
                <w:sz w:val="20"/>
                <w:szCs w:val="20"/>
              </w:rPr>
            </w:pPr>
            <w:r w:rsidRPr="00972206">
              <w:rPr>
                <w:rFonts w:ascii="Calibri" w:eastAsia="Times New Roman" w:hAnsi="Calibri" w:cs="Calibri"/>
                <w:b/>
                <w:bCs/>
                <w:color w:val="005575"/>
                <w:sz w:val="20"/>
                <w:szCs w:val="20"/>
              </w:rPr>
              <w:t>Erewash</w:t>
            </w:r>
          </w:p>
          <w:p w14:paraId="0B88872D" w14:textId="77777777" w:rsidR="00A11ADD" w:rsidRPr="00972206" w:rsidRDefault="00A11ADD" w:rsidP="00A11ADD">
            <w:pPr>
              <w:numPr>
                <w:ilvl w:val="0"/>
                <w:numId w:val="9"/>
              </w:numPr>
              <w:tabs>
                <w:tab w:val="clear" w:pos="720"/>
                <w:tab w:val="num" w:pos="850"/>
              </w:tabs>
              <w:spacing w:before="0" w:after="0"/>
              <w:ind w:left="283" w:hanging="218"/>
              <w:rPr>
                <w:rFonts w:ascii="Calibri" w:eastAsia="Times New Roman" w:hAnsi="Calibri" w:cs="Calibri"/>
                <w:sz w:val="20"/>
                <w:szCs w:val="20"/>
              </w:rPr>
            </w:pPr>
            <w:r w:rsidRPr="00972206">
              <w:rPr>
                <w:rFonts w:ascii="Calibri" w:eastAsia="Times New Roman" w:hAnsi="Calibri" w:cs="Calibri"/>
                <w:sz w:val="20"/>
                <w:szCs w:val="20"/>
              </w:rPr>
              <w:t>The Moir Medical Centre</w:t>
            </w:r>
          </w:p>
          <w:p w14:paraId="0FB67303" w14:textId="77777777" w:rsidR="00A11ADD" w:rsidRPr="00972206" w:rsidRDefault="00A11ADD" w:rsidP="00A11ADD">
            <w:pPr>
              <w:numPr>
                <w:ilvl w:val="0"/>
                <w:numId w:val="9"/>
              </w:numPr>
              <w:tabs>
                <w:tab w:val="clear" w:pos="720"/>
                <w:tab w:val="num" w:pos="850"/>
              </w:tabs>
              <w:spacing w:before="0" w:after="0"/>
              <w:ind w:left="283" w:hanging="218"/>
              <w:rPr>
                <w:rFonts w:ascii="Calibri" w:eastAsia="Times New Roman" w:hAnsi="Calibri" w:cs="Calibri"/>
                <w:sz w:val="20"/>
                <w:szCs w:val="20"/>
              </w:rPr>
            </w:pPr>
            <w:r w:rsidRPr="00972206">
              <w:rPr>
                <w:rFonts w:ascii="Calibri" w:eastAsia="Times New Roman" w:hAnsi="Calibri" w:cs="Calibri"/>
                <w:sz w:val="20"/>
                <w:szCs w:val="20"/>
              </w:rPr>
              <w:t>Old Station Surgery</w:t>
            </w:r>
          </w:p>
          <w:p w14:paraId="6566ED44" w14:textId="77777777" w:rsidR="00A11ADD" w:rsidRPr="00972206" w:rsidRDefault="00A11ADD" w:rsidP="00A11ADD">
            <w:pPr>
              <w:numPr>
                <w:ilvl w:val="0"/>
                <w:numId w:val="9"/>
              </w:numPr>
              <w:tabs>
                <w:tab w:val="clear" w:pos="720"/>
                <w:tab w:val="num" w:pos="850"/>
              </w:tabs>
              <w:spacing w:before="0" w:after="0"/>
              <w:ind w:left="283" w:hanging="218"/>
              <w:rPr>
                <w:rFonts w:ascii="Calibri" w:eastAsia="Times New Roman" w:hAnsi="Calibri" w:cs="Calibri"/>
                <w:sz w:val="20"/>
                <w:szCs w:val="20"/>
              </w:rPr>
            </w:pPr>
            <w:r w:rsidRPr="00972206">
              <w:rPr>
                <w:rFonts w:ascii="Calibri" w:eastAsia="Times New Roman" w:hAnsi="Calibri" w:cs="Calibri"/>
                <w:sz w:val="20"/>
                <w:szCs w:val="20"/>
              </w:rPr>
              <w:t>Dr Webb and Partners</w:t>
            </w:r>
          </w:p>
          <w:p w14:paraId="38A925DE" w14:textId="77777777" w:rsidR="00A11ADD" w:rsidRPr="00972206" w:rsidRDefault="00A11ADD" w:rsidP="00A11ADD">
            <w:pPr>
              <w:numPr>
                <w:ilvl w:val="0"/>
                <w:numId w:val="9"/>
              </w:numPr>
              <w:tabs>
                <w:tab w:val="clear" w:pos="720"/>
                <w:tab w:val="num" w:pos="850"/>
              </w:tabs>
              <w:spacing w:before="0" w:after="0"/>
              <w:ind w:left="283" w:hanging="218"/>
              <w:rPr>
                <w:rFonts w:ascii="Calibri" w:eastAsia="Times New Roman" w:hAnsi="Calibri" w:cs="Calibri"/>
                <w:sz w:val="20"/>
                <w:szCs w:val="20"/>
              </w:rPr>
            </w:pPr>
            <w:r w:rsidRPr="00972206">
              <w:rPr>
                <w:rFonts w:ascii="Calibri" w:eastAsia="Times New Roman" w:hAnsi="Calibri" w:cs="Calibri"/>
                <w:sz w:val="20"/>
                <w:szCs w:val="20"/>
              </w:rPr>
              <w:t>Littlewick Medical Centre</w:t>
            </w:r>
          </w:p>
          <w:p w14:paraId="4C1E7929" w14:textId="77777777" w:rsidR="00A11ADD" w:rsidRPr="00972206" w:rsidRDefault="00A11ADD" w:rsidP="00A11ADD">
            <w:pPr>
              <w:numPr>
                <w:ilvl w:val="0"/>
                <w:numId w:val="9"/>
              </w:numPr>
              <w:tabs>
                <w:tab w:val="clear" w:pos="720"/>
                <w:tab w:val="num" w:pos="850"/>
              </w:tabs>
              <w:spacing w:before="0" w:after="0"/>
              <w:ind w:left="283" w:hanging="218"/>
              <w:rPr>
                <w:rFonts w:ascii="Calibri" w:eastAsia="Times New Roman" w:hAnsi="Calibri" w:cs="Calibri"/>
                <w:sz w:val="20"/>
                <w:szCs w:val="20"/>
              </w:rPr>
            </w:pPr>
            <w:r w:rsidRPr="00972206">
              <w:rPr>
                <w:rFonts w:ascii="Calibri" w:eastAsia="Times New Roman" w:hAnsi="Calibri" w:cs="Calibri"/>
                <w:sz w:val="20"/>
                <w:szCs w:val="20"/>
              </w:rPr>
              <w:t>West Park Surgery</w:t>
            </w:r>
          </w:p>
          <w:p w14:paraId="481AE69F" w14:textId="77777777" w:rsidR="00A11ADD" w:rsidRPr="00972206" w:rsidRDefault="00A11ADD" w:rsidP="00A11ADD">
            <w:pPr>
              <w:numPr>
                <w:ilvl w:val="0"/>
                <w:numId w:val="9"/>
              </w:numPr>
              <w:tabs>
                <w:tab w:val="clear" w:pos="720"/>
                <w:tab w:val="num" w:pos="850"/>
              </w:tabs>
              <w:spacing w:before="0" w:after="0"/>
              <w:ind w:left="283" w:hanging="218"/>
              <w:rPr>
                <w:rFonts w:ascii="Calibri" w:eastAsia="Times New Roman" w:hAnsi="Calibri" w:cs="Calibri"/>
                <w:sz w:val="20"/>
                <w:szCs w:val="20"/>
              </w:rPr>
            </w:pPr>
            <w:r w:rsidRPr="00972206">
              <w:rPr>
                <w:rFonts w:ascii="Calibri" w:eastAsia="Times New Roman" w:hAnsi="Calibri" w:cs="Calibri"/>
                <w:sz w:val="20"/>
                <w:szCs w:val="20"/>
              </w:rPr>
              <w:t>College Street Medical Practice</w:t>
            </w:r>
          </w:p>
          <w:p w14:paraId="4B0E3B9A" w14:textId="77777777" w:rsidR="00A11ADD" w:rsidRPr="00972206" w:rsidRDefault="00A11ADD" w:rsidP="00A11ADD">
            <w:pPr>
              <w:numPr>
                <w:ilvl w:val="0"/>
                <w:numId w:val="9"/>
              </w:numPr>
              <w:tabs>
                <w:tab w:val="clear" w:pos="720"/>
                <w:tab w:val="num" w:pos="850"/>
              </w:tabs>
              <w:spacing w:before="0" w:after="0"/>
              <w:ind w:left="283" w:hanging="218"/>
              <w:rPr>
                <w:rFonts w:ascii="Calibri" w:eastAsia="Times New Roman" w:hAnsi="Calibri" w:cs="Calibri"/>
                <w:sz w:val="20"/>
                <w:szCs w:val="20"/>
              </w:rPr>
            </w:pPr>
            <w:r w:rsidRPr="00972206">
              <w:rPr>
                <w:rFonts w:ascii="Calibri" w:eastAsia="Times New Roman" w:hAnsi="Calibri" w:cs="Calibri"/>
                <w:sz w:val="20"/>
                <w:szCs w:val="20"/>
              </w:rPr>
              <w:t>Gladstone House Surgery</w:t>
            </w:r>
          </w:p>
          <w:p w14:paraId="7C11549D" w14:textId="77777777" w:rsidR="00A11ADD" w:rsidRPr="00972206" w:rsidRDefault="00A11ADD" w:rsidP="00A11ADD">
            <w:pPr>
              <w:numPr>
                <w:ilvl w:val="0"/>
                <w:numId w:val="9"/>
              </w:numPr>
              <w:tabs>
                <w:tab w:val="clear" w:pos="720"/>
                <w:tab w:val="num" w:pos="850"/>
              </w:tabs>
              <w:spacing w:before="0" w:after="0"/>
              <w:ind w:left="283" w:hanging="218"/>
              <w:rPr>
                <w:rFonts w:ascii="Calibri" w:eastAsia="Times New Roman" w:hAnsi="Calibri" w:cs="Calibri"/>
                <w:sz w:val="20"/>
                <w:szCs w:val="20"/>
              </w:rPr>
            </w:pPr>
            <w:r w:rsidRPr="00972206">
              <w:rPr>
                <w:rFonts w:ascii="Calibri" w:eastAsia="Times New Roman" w:hAnsi="Calibri" w:cs="Calibri"/>
                <w:sz w:val="20"/>
                <w:szCs w:val="20"/>
              </w:rPr>
              <w:t>Eden Surgery</w:t>
            </w:r>
          </w:p>
          <w:p w14:paraId="7746B61C" w14:textId="77777777" w:rsidR="0042699D" w:rsidRDefault="0042699D" w:rsidP="00BA3D2D">
            <w:pPr>
              <w:spacing w:after="0"/>
              <w:rPr>
                <w:rFonts w:ascii="Calibri" w:eastAsia="Times New Roman" w:hAnsi="Calibri" w:cs="Calibri"/>
                <w:b/>
                <w:bCs/>
                <w:color w:val="005575"/>
                <w:sz w:val="20"/>
                <w:szCs w:val="20"/>
              </w:rPr>
            </w:pPr>
          </w:p>
          <w:p w14:paraId="1EA9F2AA" w14:textId="77777777" w:rsidR="0042699D" w:rsidRDefault="0042699D" w:rsidP="00BA3D2D">
            <w:pPr>
              <w:spacing w:after="0"/>
              <w:rPr>
                <w:rFonts w:ascii="Calibri" w:eastAsia="Times New Roman" w:hAnsi="Calibri" w:cs="Calibri"/>
                <w:b/>
                <w:bCs/>
                <w:color w:val="005575"/>
                <w:sz w:val="20"/>
                <w:szCs w:val="20"/>
              </w:rPr>
            </w:pPr>
          </w:p>
          <w:p w14:paraId="3E1C8F0D" w14:textId="77777777" w:rsidR="0042699D" w:rsidRDefault="0042699D" w:rsidP="00BA3D2D">
            <w:pPr>
              <w:spacing w:after="0"/>
              <w:rPr>
                <w:rFonts w:ascii="Calibri" w:eastAsia="Times New Roman" w:hAnsi="Calibri" w:cs="Calibri"/>
                <w:b/>
                <w:bCs/>
                <w:color w:val="005575"/>
                <w:sz w:val="20"/>
                <w:szCs w:val="20"/>
              </w:rPr>
            </w:pPr>
          </w:p>
          <w:p w14:paraId="5C7F1152" w14:textId="77777777" w:rsidR="003E7E04" w:rsidRDefault="003E7E04" w:rsidP="003E7E04">
            <w:pPr>
              <w:spacing w:before="60" w:after="0"/>
              <w:rPr>
                <w:rFonts w:ascii="Calibri" w:eastAsia="Times New Roman" w:hAnsi="Calibri" w:cs="Calibri"/>
                <w:b/>
                <w:bCs/>
                <w:color w:val="005575"/>
                <w:sz w:val="20"/>
                <w:szCs w:val="20"/>
              </w:rPr>
            </w:pPr>
          </w:p>
          <w:p w14:paraId="3FE80ACA" w14:textId="565D8333" w:rsidR="00A11ADD" w:rsidRPr="00972206" w:rsidRDefault="00A11ADD" w:rsidP="003E7E04">
            <w:pPr>
              <w:spacing w:before="60" w:after="0"/>
              <w:rPr>
                <w:rFonts w:ascii="Calibri" w:eastAsia="Times New Roman" w:hAnsi="Calibri" w:cs="Calibri"/>
                <w:color w:val="005575"/>
                <w:sz w:val="20"/>
                <w:szCs w:val="20"/>
              </w:rPr>
            </w:pPr>
            <w:r w:rsidRPr="00972206">
              <w:rPr>
                <w:rFonts w:ascii="Calibri" w:eastAsia="Times New Roman" w:hAnsi="Calibri" w:cs="Calibri"/>
                <w:b/>
                <w:bCs/>
                <w:color w:val="005575"/>
                <w:sz w:val="20"/>
                <w:szCs w:val="20"/>
              </w:rPr>
              <w:lastRenderedPageBreak/>
              <w:t>Alfreton, Ripley, Crich &amp; Heanor</w:t>
            </w:r>
          </w:p>
          <w:p w14:paraId="43F2B5AF" w14:textId="77777777" w:rsidR="00A11ADD" w:rsidRPr="00972206" w:rsidRDefault="00A11ADD" w:rsidP="00A11ADD">
            <w:pPr>
              <w:numPr>
                <w:ilvl w:val="0"/>
                <w:numId w:val="10"/>
              </w:numPr>
              <w:tabs>
                <w:tab w:val="clear" w:pos="720"/>
                <w:tab w:val="num" w:pos="567"/>
              </w:tabs>
              <w:spacing w:before="0" w:after="0"/>
              <w:ind w:left="283" w:hanging="218"/>
              <w:rPr>
                <w:rFonts w:ascii="Calibri" w:eastAsia="Times New Roman" w:hAnsi="Calibri" w:cs="Calibri"/>
                <w:sz w:val="20"/>
                <w:szCs w:val="20"/>
              </w:rPr>
            </w:pPr>
            <w:r w:rsidRPr="00972206">
              <w:rPr>
                <w:rFonts w:ascii="Calibri" w:eastAsia="Times New Roman" w:hAnsi="Calibri" w:cs="Calibri"/>
                <w:sz w:val="20"/>
                <w:szCs w:val="20"/>
              </w:rPr>
              <w:t>Ivy Grove Surgery</w:t>
            </w:r>
          </w:p>
          <w:p w14:paraId="5130CD4B" w14:textId="77777777" w:rsidR="00A11ADD" w:rsidRPr="00972206" w:rsidRDefault="00A11ADD" w:rsidP="00A11ADD">
            <w:pPr>
              <w:numPr>
                <w:ilvl w:val="0"/>
                <w:numId w:val="10"/>
              </w:numPr>
              <w:tabs>
                <w:tab w:val="clear" w:pos="720"/>
                <w:tab w:val="num" w:pos="567"/>
              </w:tabs>
              <w:spacing w:before="0" w:after="0"/>
              <w:ind w:left="283" w:hanging="218"/>
              <w:rPr>
                <w:rFonts w:ascii="Calibri" w:eastAsia="Times New Roman" w:hAnsi="Calibri" w:cs="Calibri"/>
                <w:sz w:val="20"/>
                <w:szCs w:val="20"/>
              </w:rPr>
            </w:pPr>
            <w:r w:rsidRPr="00972206">
              <w:rPr>
                <w:rFonts w:ascii="Calibri" w:eastAsia="Times New Roman" w:hAnsi="Calibri" w:cs="Calibri"/>
                <w:sz w:val="20"/>
                <w:szCs w:val="20"/>
              </w:rPr>
              <w:t>Jessop Medical Practice</w:t>
            </w:r>
          </w:p>
          <w:p w14:paraId="5840A477" w14:textId="77777777" w:rsidR="00A11ADD" w:rsidRPr="00972206" w:rsidRDefault="00A11ADD" w:rsidP="00A11ADD">
            <w:pPr>
              <w:numPr>
                <w:ilvl w:val="0"/>
                <w:numId w:val="10"/>
              </w:numPr>
              <w:tabs>
                <w:tab w:val="clear" w:pos="720"/>
                <w:tab w:val="num" w:pos="567"/>
              </w:tabs>
              <w:spacing w:before="0" w:after="0"/>
              <w:ind w:left="283" w:hanging="218"/>
              <w:rPr>
                <w:rFonts w:ascii="Calibri" w:eastAsia="Times New Roman" w:hAnsi="Calibri" w:cs="Calibri"/>
                <w:sz w:val="20"/>
                <w:szCs w:val="20"/>
              </w:rPr>
            </w:pPr>
            <w:proofErr w:type="spellStart"/>
            <w:r w:rsidRPr="00972206">
              <w:rPr>
                <w:rFonts w:ascii="Calibri" w:eastAsia="Times New Roman" w:hAnsi="Calibri" w:cs="Calibri"/>
                <w:sz w:val="20"/>
                <w:szCs w:val="20"/>
              </w:rPr>
              <w:t>Somercotes</w:t>
            </w:r>
            <w:proofErr w:type="spellEnd"/>
            <w:r w:rsidRPr="00972206">
              <w:rPr>
                <w:rFonts w:ascii="Calibri" w:eastAsia="Times New Roman" w:hAnsi="Calibri" w:cs="Calibri"/>
                <w:sz w:val="20"/>
                <w:szCs w:val="20"/>
              </w:rPr>
              <w:t xml:space="preserve"> Medical Centre</w:t>
            </w:r>
          </w:p>
          <w:p w14:paraId="42F24A7D" w14:textId="77777777" w:rsidR="00A11ADD" w:rsidRPr="00972206" w:rsidRDefault="00A11ADD" w:rsidP="00A11ADD">
            <w:pPr>
              <w:numPr>
                <w:ilvl w:val="0"/>
                <w:numId w:val="10"/>
              </w:numPr>
              <w:tabs>
                <w:tab w:val="clear" w:pos="720"/>
                <w:tab w:val="num" w:pos="567"/>
              </w:tabs>
              <w:spacing w:before="0" w:after="0"/>
              <w:ind w:left="283" w:hanging="218"/>
              <w:rPr>
                <w:rFonts w:ascii="Calibri" w:eastAsia="Times New Roman" w:hAnsi="Calibri" w:cs="Calibri"/>
                <w:sz w:val="20"/>
                <w:szCs w:val="20"/>
              </w:rPr>
            </w:pPr>
            <w:r w:rsidRPr="00972206">
              <w:rPr>
                <w:rFonts w:ascii="Calibri" w:eastAsia="Times New Roman" w:hAnsi="Calibri" w:cs="Calibri"/>
                <w:sz w:val="20"/>
                <w:szCs w:val="20"/>
              </w:rPr>
              <w:t>Park Surgery</w:t>
            </w:r>
          </w:p>
          <w:p w14:paraId="64206E68" w14:textId="77777777" w:rsidR="00A11ADD" w:rsidRPr="007A7842" w:rsidRDefault="00A11ADD" w:rsidP="00A11ADD">
            <w:pPr>
              <w:numPr>
                <w:ilvl w:val="0"/>
                <w:numId w:val="10"/>
              </w:numPr>
              <w:tabs>
                <w:tab w:val="clear" w:pos="720"/>
                <w:tab w:val="num" w:pos="567"/>
              </w:tabs>
              <w:spacing w:before="0" w:after="0"/>
              <w:ind w:left="283" w:hanging="218"/>
              <w:rPr>
                <w:rFonts w:ascii="Calibri" w:eastAsia="Times New Roman" w:hAnsi="Calibri" w:cs="Calibri"/>
                <w:sz w:val="20"/>
                <w:szCs w:val="20"/>
              </w:rPr>
            </w:pPr>
            <w:r w:rsidRPr="00972206">
              <w:rPr>
                <w:rFonts w:ascii="Calibri" w:eastAsia="Times New Roman" w:hAnsi="Calibri" w:cs="Calibri"/>
                <w:sz w:val="20"/>
                <w:szCs w:val="20"/>
              </w:rPr>
              <w:t>Kelvingrove Medical Centre</w:t>
            </w:r>
            <w:r w:rsidRPr="007A7842">
              <w:rPr>
                <w:rFonts w:ascii="Calibri" w:eastAsia="Times New Roman" w:hAnsi="Calibri" w:cs="Calibri"/>
                <w:sz w:val="20"/>
                <w:szCs w:val="20"/>
              </w:rPr>
              <w:t xml:space="preserve"> </w:t>
            </w:r>
          </w:p>
          <w:p w14:paraId="4B38732F" w14:textId="77777777" w:rsidR="00A11ADD" w:rsidRPr="00972206" w:rsidRDefault="00A11ADD" w:rsidP="00A11ADD">
            <w:pPr>
              <w:numPr>
                <w:ilvl w:val="0"/>
                <w:numId w:val="10"/>
              </w:numPr>
              <w:tabs>
                <w:tab w:val="clear" w:pos="720"/>
                <w:tab w:val="num" w:pos="567"/>
              </w:tabs>
              <w:spacing w:before="0" w:after="0"/>
              <w:ind w:left="283" w:hanging="218"/>
              <w:rPr>
                <w:rFonts w:ascii="Calibri" w:eastAsia="Times New Roman" w:hAnsi="Calibri" w:cs="Calibri"/>
                <w:sz w:val="20"/>
                <w:szCs w:val="20"/>
              </w:rPr>
            </w:pPr>
            <w:r w:rsidRPr="00972206">
              <w:rPr>
                <w:rFonts w:ascii="Calibri" w:eastAsia="Times New Roman" w:hAnsi="Calibri" w:cs="Calibri"/>
                <w:sz w:val="20"/>
                <w:szCs w:val="20"/>
              </w:rPr>
              <w:t>Brooklyn Medical Practice</w:t>
            </w:r>
          </w:p>
          <w:p w14:paraId="4FA79F06" w14:textId="77777777" w:rsidR="00A11ADD" w:rsidRPr="00972206" w:rsidRDefault="00A11ADD" w:rsidP="00A11ADD">
            <w:pPr>
              <w:numPr>
                <w:ilvl w:val="0"/>
                <w:numId w:val="10"/>
              </w:numPr>
              <w:tabs>
                <w:tab w:val="clear" w:pos="720"/>
                <w:tab w:val="num" w:pos="567"/>
              </w:tabs>
              <w:spacing w:before="0" w:after="0"/>
              <w:ind w:left="283" w:hanging="218"/>
              <w:rPr>
                <w:rFonts w:ascii="Calibri" w:eastAsia="Times New Roman" w:hAnsi="Calibri" w:cs="Calibri"/>
                <w:sz w:val="20"/>
                <w:szCs w:val="20"/>
              </w:rPr>
            </w:pPr>
            <w:r w:rsidRPr="00972206">
              <w:rPr>
                <w:rFonts w:ascii="Calibri" w:eastAsia="Times New Roman" w:hAnsi="Calibri" w:cs="Calibri"/>
                <w:sz w:val="20"/>
                <w:szCs w:val="20"/>
              </w:rPr>
              <w:t>Parkside Surgery</w:t>
            </w:r>
          </w:p>
          <w:p w14:paraId="6C8C97EC" w14:textId="77777777" w:rsidR="00A11ADD" w:rsidRPr="00972206" w:rsidRDefault="00A11ADD" w:rsidP="00A11ADD">
            <w:pPr>
              <w:numPr>
                <w:ilvl w:val="0"/>
                <w:numId w:val="10"/>
              </w:numPr>
              <w:tabs>
                <w:tab w:val="clear" w:pos="720"/>
                <w:tab w:val="num" w:pos="567"/>
              </w:tabs>
              <w:spacing w:before="0" w:after="0"/>
              <w:ind w:left="283" w:hanging="218"/>
              <w:rPr>
                <w:rFonts w:ascii="Calibri" w:eastAsia="Times New Roman" w:hAnsi="Calibri" w:cs="Calibri"/>
                <w:sz w:val="20"/>
                <w:szCs w:val="20"/>
              </w:rPr>
            </w:pPr>
            <w:r w:rsidRPr="00972206">
              <w:rPr>
                <w:rFonts w:ascii="Calibri" w:eastAsia="Times New Roman" w:hAnsi="Calibri" w:cs="Calibri"/>
                <w:sz w:val="20"/>
                <w:szCs w:val="20"/>
              </w:rPr>
              <w:t>Ripley Medical Centre</w:t>
            </w:r>
          </w:p>
          <w:p w14:paraId="68AD2467" w14:textId="77777777" w:rsidR="00A11ADD" w:rsidRPr="007A7842" w:rsidRDefault="00A11ADD" w:rsidP="00A11ADD">
            <w:pPr>
              <w:numPr>
                <w:ilvl w:val="0"/>
                <w:numId w:val="10"/>
              </w:numPr>
              <w:tabs>
                <w:tab w:val="clear" w:pos="720"/>
                <w:tab w:val="num" w:pos="567"/>
              </w:tabs>
              <w:spacing w:before="0" w:after="0"/>
              <w:ind w:left="283" w:hanging="218"/>
              <w:rPr>
                <w:rFonts w:ascii="Calibri" w:eastAsia="Times New Roman" w:hAnsi="Calibri" w:cs="Calibri"/>
                <w:sz w:val="20"/>
                <w:szCs w:val="20"/>
              </w:rPr>
            </w:pPr>
            <w:r w:rsidRPr="00972206">
              <w:rPr>
                <w:rFonts w:ascii="Calibri" w:eastAsia="Times New Roman" w:hAnsi="Calibri" w:cs="Calibri"/>
                <w:sz w:val="20"/>
                <w:szCs w:val="20"/>
              </w:rPr>
              <w:t>Crich Medical Practice</w:t>
            </w:r>
          </w:p>
        </w:tc>
        <w:tc>
          <w:tcPr>
            <w:tcW w:w="3243" w:type="dxa"/>
          </w:tcPr>
          <w:p w14:paraId="555A845E" w14:textId="77777777" w:rsidR="00A11ADD" w:rsidRPr="00972206" w:rsidRDefault="00A11ADD" w:rsidP="0042699D">
            <w:pPr>
              <w:spacing w:before="60" w:after="0"/>
              <w:rPr>
                <w:rFonts w:ascii="Calibri" w:eastAsia="Times New Roman" w:hAnsi="Calibri" w:cs="Calibri"/>
                <w:color w:val="005575"/>
                <w:sz w:val="20"/>
                <w:szCs w:val="20"/>
              </w:rPr>
            </w:pPr>
            <w:r w:rsidRPr="00972206">
              <w:rPr>
                <w:rFonts w:ascii="Calibri" w:eastAsia="Times New Roman" w:hAnsi="Calibri" w:cs="Calibri"/>
                <w:b/>
                <w:bCs/>
                <w:color w:val="005575"/>
                <w:sz w:val="20"/>
                <w:szCs w:val="20"/>
              </w:rPr>
              <w:lastRenderedPageBreak/>
              <w:t>Greater Derby</w:t>
            </w:r>
          </w:p>
          <w:p w14:paraId="0C94FB25" w14:textId="77777777" w:rsidR="00A11ADD" w:rsidRPr="00972206" w:rsidRDefault="00A11ADD" w:rsidP="00A11ADD">
            <w:pPr>
              <w:numPr>
                <w:ilvl w:val="0"/>
                <w:numId w:val="11"/>
              </w:numPr>
              <w:tabs>
                <w:tab w:val="clear" w:pos="720"/>
                <w:tab w:val="num" w:pos="827"/>
              </w:tabs>
              <w:spacing w:before="0" w:after="0"/>
              <w:ind w:left="260" w:hanging="218"/>
              <w:rPr>
                <w:rFonts w:ascii="Calibri" w:eastAsia="Times New Roman" w:hAnsi="Calibri" w:cs="Calibri"/>
                <w:sz w:val="20"/>
                <w:szCs w:val="20"/>
              </w:rPr>
            </w:pPr>
            <w:r w:rsidRPr="00972206">
              <w:rPr>
                <w:rFonts w:ascii="Calibri" w:eastAsia="Times New Roman" w:hAnsi="Calibri" w:cs="Calibri"/>
                <w:sz w:val="20"/>
                <w:szCs w:val="20"/>
              </w:rPr>
              <w:t>Vernon Street Medical Centre</w:t>
            </w:r>
          </w:p>
          <w:p w14:paraId="4A736A9F" w14:textId="77777777" w:rsidR="00A11ADD" w:rsidRPr="00972206" w:rsidRDefault="00A11ADD" w:rsidP="00A11ADD">
            <w:pPr>
              <w:numPr>
                <w:ilvl w:val="0"/>
                <w:numId w:val="11"/>
              </w:numPr>
              <w:tabs>
                <w:tab w:val="clear" w:pos="720"/>
                <w:tab w:val="num" w:pos="827"/>
              </w:tabs>
              <w:spacing w:before="0" w:after="0"/>
              <w:ind w:left="260" w:hanging="218"/>
              <w:rPr>
                <w:rFonts w:ascii="Calibri" w:eastAsia="Times New Roman" w:hAnsi="Calibri" w:cs="Calibri"/>
                <w:sz w:val="20"/>
                <w:szCs w:val="20"/>
              </w:rPr>
            </w:pPr>
            <w:r w:rsidRPr="00972206">
              <w:rPr>
                <w:rFonts w:ascii="Calibri" w:eastAsia="Times New Roman" w:hAnsi="Calibri" w:cs="Calibri"/>
                <w:sz w:val="20"/>
                <w:szCs w:val="20"/>
              </w:rPr>
              <w:t>Park Lane Surgery</w:t>
            </w:r>
          </w:p>
          <w:p w14:paraId="48CE27BC" w14:textId="77777777" w:rsidR="00A11ADD" w:rsidRPr="00972206" w:rsidRDefault="00A11ADD" w:rsidP="00A11ADD">
            <w:pPr>
              <w:numPr>
                <w:ilvl w:val="0"/>
                <w:numId w:val="11"/>
              </w:numPr>
              <w:tabs>
                <w:tab w:val="clear" w:pos="720"/>
                <w:tab w:val="num" w:pos="827"/>
              </w:tabs>
              <w:spacing w:before="0" w:after="0"/>
              <w:ind w:left="260" w:hanging="218"/>
              <w:rPr>
                <w:rFonts w:ascii="Calibri" w:eastAsia="Times New Roman" w:hAnsi="Calibri" w:cs="Calibri"/>
                <w:sz w:val="20"/>
                <w:szCs w:val="20"/>
              </w:rPr>
            </w:pPr>
            <w:r w:rsidRPr="00972206">
              <w:rPr>
                <w:rFonts w:ascii="Calibri" w:eastAsia="Times New Roman" w:hAnsi="Calibri" w:cs="Calibri"/>
                <w:sz w:val="20"/>
                <w:szCs w:val="20"/>
              </w:rPr>
              <w:t>Mickleover Medical Centre</w:t>
            </w:r>
          </w:p>
          <w:p w14:paraId="27D72633" w14:textId="77777777" w:rsidR="00A11ADD" w:rsidRPr="00972206" w:rsidRDefault="00A11ADD" w:rsidP="00A11ADD">
            <w:pPr>
              <w:numPr>
                <w:ilvl w:val="0"/>
                <w:numId w:val="11"/>
              </w:numPr>
              <w:tabs>
                <w:tab w:val="clear" w:pos="720"/>
                <w:tab w:val="num" w:pos="827"/>
              </w:tabs>
              <w:spacing w:before="0" w:after="0"/>
              <w:ind w:left="260" w:hanging="218"/>
              <w:rPr>
                <w:rFonts w:ascii="Calibri" w:eastAsia="Times New Roman" w:hAnsi="Calibri" w:cs="Calibri"/>
                <w:sz w:val="20"/>
                <w:szCs w:val="20"/>
              </w:rPr>
            </w:pPr>
            <w:r w:rsidRPr="00972206">
              <w:rPr>
                <w:rFonts w:ascii="Calibri" w:eastAsia="Times New Roman" w:hAnsi="Calibri" w:cs="Calibri"/>
                <w:sz w:val="20"/>
                <w:szCs w:val="20"/>
              </w:rPr>
              <w:t>Park Farm Medical Centre</w:t>
            </w:r>
          </w:p>
          <w:p w14:paraId="03E13046" w14:textId="77777777" w:rsidR="00A11ADD" w:rsidRPr="00972206" w:rsidRDefault="00A11ADD" w:rsidP="00A11ADD">
            <w:pPr>
              <w:numPr>
                <w:ilvl w:val="0"/>
                <w:numId w:val="11"/>
              </w:numPr>
              <w:tabs>
                <w:tab w:val="clear" w:pos="720"/>
                <w:tab w:val="num" w:pos="827"/>
              </w:tabs>
              <w:spacing w:before="0" w:after="0"/>
              <w:ind w:left="260" w:hanging="218"/>
              <w:rPr>
                <w:rFonts w:ascii="Calibri" w:eastAsia="Times New Roman" w:hAnsi="Calibri" w:cs="Calibri"/>
                <w:sz w:val="20"/>
                <w:szCs w:val="20"/>
              </w:rPr>
            </w:pPr>
            <w:r w:rsidRPr="00972206">
              <w:rPr>
                <w:rFonts w:ascii="Calibri" w:eastAsia="Times New Roman" w:hAnsi="Calibri" w:cs="Calibri"/>
                <w:sz w:val="20"/>
                <w:szCs w:val="20"/>
              </w:rPr>
              <w:t>Chapel Street Medical Centre</w:t>
            </w:r>
          </w:p>
          <w:p w14:paraId="71059451" w14:textId="77777777" w:rsidR="00A11ADD" w:rsidRPr="00972206" w:rsidRDefault="00A11ADD" w:rsidP="00A11ADD">
            <w:pPr>
              <w:numPr>
                <w:ilvl w:val="0"/>
                <w:numId w:val="11"/>
              </w:numPr>
              <w:tabs>
                <w:tab w:val="clear" w:pos="720"/>
                <w:tab w:val="num" w:pos="827"/>
              </w:tabs>
              <w:spacing w:before="0" w:after="0"/>
              <w:ind w:left="260" w:hanging="218"/>
              <w:rPr>
                <w:rFonts w:ascii="Calibri" w:eastAsia="Times New Roman" w:hAnsi="Calibri" w:cs="Calibri"/>
                <w:sz w:val="20"/>
                <w:szCs w:val="20"/>
              </w:rPr>
            </w:pPr>
            <w:r w:rsidRPr="00972206">
              <w:rPr>
                <w:rFonts w:ascii="Calibri" w:eastAsia="Times New Roman" w:hAnsi="Calibri" w:cs="Calibri"/>
                <w:sz w:val="20"/>
                <w:szCs w:val="20"/>
              </w:rPr>
              <w:t>Mickleover Surgery</w:t>
            </w:r>
          </w:p>
          <w:p w14:paraId="7E17CBAD" w14:textId="77777777" w:rsidR="00A11ADD" w:rsidRPr="00972206" w:rsidRDefault="00A11ADD" w:rsidP="00A11ADD">
            <w:pPr>
              <w:numPr>
                <w:ilvl w:val="0"/>
                <w:numId w:val="11"/>
              </w:numPr>
              <w:tabs>
                <w:tab w:val="clear" w:pos="720"/>
                <w:tab w:val="num" w:pos="827"/>
              </w:tabs>
              <w:spacing w:before="0" w:after="0"/>
              <w:ind w:left="260" w:hanging="218"/>
              <w:rPr>
                <w:rFonts w:ascii="Calibri" w:eastAsia="Times New Roman" w:hAnsi="Calibri" w:cs="Calibri"/>
                <w:sz w:val="20"/>
                <w:szCs w:val="20"/>
              </w:rPr>
            </w:pPr>
            <w:r w:rsidRPr="00972206">
              <w:rPr>
                <w:rFonts w:ascii="Calibri" w:eastAsia="Times New Roman" w:hAnsi="Calibri" w:cs="Calibri"/>
                <w:sz w:val="20"/>
                <w:szCs w:val="20"/>
              </w:rPr>
              <w:t>Derby Family Medical Centre</w:t>
            </w:r>
          </w:p>
          <w:p w14:paraId="71EDAD8C" w14:textId="77777777" w:rsidR="00A11ADD" w:rsidRPr="00972206" w:rsidRDefault="00A11ADD" w:rsidP="00A11ADD">
            <w:pPr>
              <w:numPr>
                <w:ilvl w:val="0"/>
                <w:numId w:val="11"/>
              </w:numPr>
              <w:tabs>
                <w:tab w:val="clear" w:pos="720"/>
                <w:tab w:val="num" w:pos="827"/>
              </w:tabs>
              <w:spacing w:before="0" w:after="0"/>
              <w:ind w:left="260" w:hanging="218"/>
              <w:rPr>
                <w:rFonts w:ascii="Calibri" w:eastAsia="Times New Roman" w:hAnsi="Calibri" w:cs="Calibri"/>
                <w:sz w:val="20"/>
                <w:szCs w:val="20"/>
              </w:rPr>
            </w:pPr>
            <w:r w:rsidRPr="00972206">
              <w:rPr>
                <w:rFonts w:ascii="Calibri" w:eastAsia="Times New Roman" w:hAnsi="Calibri" w:cs="Calibri"/>
                <w:sz w:val="20"/>
                <w:szCs w:val="20"/>
              </w:rPr>
              <w:t>Peartree Medical Centre</w:t>
            </w:r>
          </w:p>
          <w:p w14:paraId="4627BDE2" w14:textId="77777777" w:rsidR="00A11ADD" w:rsidRPr="00972206" w:rsidRDefault="00A11ADD" w:rsidP="00A11ADD">
            <w:pPr>
              <w:numPr>
                <w:ilvl w:val="0"/>
                <w:numId w:val="11"/>
              </w:numPr>
              <w:tabs>
                <w:tab w:val="clear" w:pos="720"/>
                <w:tab w:val="num" w:pos="827"/>
              </w:tabs>
              <w:spacing w:before="0" w:after="0"/>
              <w:ind w:left="260" w:hanging="218"/>
              <w:rPr>
                <w:rFonts w:ascii="Calibri" w:eastAsia="Times New Roman" w:hAnsi="Calibri" w:cs="Calibri"/>
                <w:sz w:val="20"/>
                <w:szCs w:val="20"/>
              </w:rPr>
            </w:pPr>
            <w:r w:rsidRPr="00972206">
              <w:rPr>
                <w:rFonts w:ascii="Calibri" w:eastAsia="Times New Roman" w:hAnsi="Calibri" w:cs="Calibri"/>
                <w:sz w:val="20"/>
                <w:szCs w:val="20"/>
              </w:rPr>
              <w:t>Brook Medical Centre</w:t>
            </w:r>
          </w:p>
          <w:p w14:paraId="7DAC61D6" w14:textId="77777777" w:rsidR="00A11ADD" w:rsidRPr="00972206" w:rsidRDefault="00A11ADD" w:rsidP="00A11ADD">
            <w:pPr>
              <w:numPr>
                <w:ilvl w:val="0"/>
                <w:numId w:val="11"/>
              </w:numPr>
              <w:tabs>
                <w:tab w:val="clear" w:pos="720"/>
                <w:tab w:val="num" w:pos="827"/>
              </w:tabs>
              <w:spacing w:before="0" w:after="0"/>
              <w:ind w:left="260" w:hanging="218"/>
              <w:rPr>
                <w:rFonts w:ascii="Calibri" w:eastAsia="Times New Roman" w:hAnsi="Calibri" w:cs="Calibri"/>
                <w:sz w:val="20"/>
                <w:szCs w:val="20"/>
              </w:rPr>
            </w:pPr>
            <w:r w:rsidRPr="00972206">
              <w:rPr>
                <w:rFonts w:ascii="Calibri" w:eastAsia="Times New Roman" w:hAnsi="Calibri" w:cs="Calibri"/>
                <w:sz w:val="20"/>
                <w:szCs w:val="20"/>
              </w:rPr>
              <w:t>St Thomas Road Surgery</w:t>
            </w:r>
          </w:p>
          <w:p w14:paraId="59324DAB" w14:textId="77777777" w:rsidR="00A11ADD" w:rsidRPr="00972206" w:rsidRDefault="00A11ADD" w:rsidP="00A11ADD">
            <w:pPr>
              <w:numPr>
                <w:ilvl w:val="0"/>
                <w:numId w:val="11"/>
              </w:numPr>
              <w:tabs>
                <w:tab w:val="clear" w:pos="720"/>
                <w:tab w:val="num" w:pos="827"/>
              </w:tabs>
              <w:spacing w:before="0" w:after="0"/>
              <w:ind w:left="260" w:hanging="218"/>
              <w:rPr>
                <w:rFonts w:ascii="Calibri" w:eastAsia="Times New Roman" w:hAnsi="Calibri" w:cs="Calibri"/>
                <w:sz w:val="20"/>
                <w:szCs w:val="20"/>
              </w:rPr>
            </w:pPr>
            <w:r w:rsidRPr="00972206">
              <w:rPr>
                <w:rFonts w:ascii="Calibri" w:eastAsia="Times New Roman" w:hAnsi="Calibri" w:cs="Calibri"/>
                <w:sz w:val="20"/>
                <w:szCs w:val="20"/>
              </w:rPr>
              <w:t>Macklin Street Surgery</w:t>
            </w:r>
          </w:p>
          <w:p w14:paraId="79DA8DEE" w14:textId="77777777" w:rsidR="00A11ADD" w:rsidRPr="00972206" w:rsidRDefault="00A11ADD" w:rsidP="0042699D">
            <w:pPr>
              <w:spacing w:before="60" w:after="0"/>
              <w:rPr>
                <w:rFonts w:ascii="Calibri" w:eastAsia="Times New Roman" w:hAnsi="Calibri" w:cs="Calibri"/>
                <w:color w:val="005575"/>
                <w:sz w:val="20"/>
                <w:szCs w:val="20"/>
              </w:rPr>
            </w:pPr>
            <w:r w:rsidRPr="00972206">
              <w:rPr>
                <w:rFonts w:ascii="Calibri" w:eastAsia="Times New Roman" w:hAnsi="Calibri" w:cs="Calibri"/>
                <w:b/>
                <w:bCs/>
                <w:color w:val="005575"/>
                <w:sz w:val="20"/>
                <w:szCs w:val="20"/>
              </w:rPr>
              <w:t>PCCO</w:t>
            </w:r>
          </w:p>
          <w:p w14:paraId="5083EA7B" w14:textId="77777777" w:rsidR="00A11ADD" w:rsidRPr="00972206" w:rsidRDefault="00A11ADD" w:rsidP="00A11ADD">
            <w:pPr>
              <w:numPr>
                <w:ilvl w:val="0"/>
                <w:numId w:val="12"/>
              </w:numPr>
              <w:tabs>
                <w:tab w:val="clear" w:pos="720"/>
                <w:tab w:val="num" w:pos="827"/>
              </w:tabs>
              <w:spacing w:before="0" w:after="0"/>
              <w:ind w:left="260" w:hanging="218"/>
              <w:rPr>
                <w:rFonts w:ascii="Calibri" w:eastAsia="Times New Roman" w:hAnsi="Calibri" w:cs="Calibri"/>
                <w:sz w:val="20"/>
                <w:szCs w:val="20"/>
              </w:rPr>
            </w:pPr>
            <w:r w:rsidRPr="00972206">
              <w:rPr>
                <w:rFonts w:ascii="Calibri" w:eastAsia="Times New Roman" w:hAnsi="Calibri" w:cs="Calibri"/>
                <w:sz w:val="20"/>
                <w:szCs w:val="20"/>
              </w:rPr>
              <w:t>Lister House Surgery</w:t>
            </w:r>
          </w:p>
          <w:p w14:paraId="6FC756CF" w14:textId="77777777" w:rsidR="00A11ADD" w:rsidRPr="00972206" w:rsidRDefault="00A11ADD" w:rsidP="00A11ADD">
            <w:pPr>
              <w:numPr>
                <w:ilvl w:val="0"/>
                <w:numId w:val="12"/>
              </w:numPr>
              <w:tabs>
                <w:tab w:val="clear" w:pos="720"/>
                <w:tab w:val="num" w:pos="827"/>
              </w:tabs>
              <w:spacing w:before="0" w:after="0"/>
              <w:ind w:left="260" w:hanging="218"/>
              <w:rPr>
                <w:rFonts w:ascii="Calibri" w:eastAsia="Times New Roman" w:hAnsi="Calibri" w:cs="Calibri"/>
                <w:sz w:val="20"/>
                <w:szCs w:val="20"/>
              </w:rPr>
            </w:pPr>
            <w:r w:rsidRPr="00972206">
              <w:rPr>
                <w:rFonts w:ascii="Calibri" w:eastAsia="Times New Roman" w:hAnsi="Calibri" w:cs="Calibri"/>
                <w:sz w:val="20"/>
                <w:szCs w:val="20"/>
              </w:rPr>
              <w:t>Lister House Chellaston</w:t>
            </w:r>
          </w:p>
          <w:p w14:paraId="4D5A3324" w14:textId="77777777" w:rsidR="00A11ADD" w:rsidRPr="00972206" w:rsidRDefault="00A11ADD" w:rsidP="0042699D">
            <w:pPr>
              <w:spacing w:before="60" w:after="0"/>
              <w:rPr>
                <w:rFonts w:ascii="Calibri" w:eastAsia="Times New Roman" w:hAnsi="Calibri" w:cs="Calibri"/>
                <w:color w:val="005575"/>
                <w:sz w:val="20"/>
                <w:szCs w:val="20"/>
              </w:rPr>
            </w:pPr>
            <w:r w:rsidRPr="00972206">
              <w:rPr>
                <w:rFonts w:ascii="Calibri" w:eastAsia="Times New Roman" w:hAnsi="Calibri" w:cs="Calibri"/>
                <w:b/>
                <w:bCs/>
                <w:color w:val="005575"/>
                <w:sz w:val="20"/>
                <w:szCs w:val="20"/>
              </w:rPr>
              <w:t>Derby City North</w:t>
            </w:r>
          </w:p>
          <w:p w14:paraId="1868D44E" w14:textId="77777777" w:rsidR="00A11ADD" w:rsidRPr="00972206" w:rsidRDefault="00A11ADD" w:rsidP="00A11ADD">
            <w:pPr>
              <w:numPr>
                <w:ilvl w:val="0"/>
                <w:numId w:val="13"/>
              </w:numPr>
              <w:tabs>
                <w:tab w:val="clear" w:pos="720"/>
                <w:tab w:val="num" w:pos="827"/>
              </w:tabs>
              <w:spacing w:before="0" w:after="0"/>
              <w:ind w:left="260" w:hanging="218"/>
              <w:rPr>
                <w:rFonts w:ascii="Calibri" w:eastAsia="Times New Roman" w:hAnsi="Calibri" w:cs="Calibri"/>
                <w:sz w:val="20"/>
                <w:szCs w:val="20"/>
              </w:rPr>
            </w:pPr>
            <w:r w:rsidRPr="00972206">
              <w:rPr>
                <w:rFonts w:ascii="Calibri" w:eastAsia="Times New Roman" w:hAnsi="Calibri" w:cs="Calibri"/>
                <w:sz w:val="20"/>
                <w:szCs w:val="20"/>
              </w:rPr>
              <w:t>Horizon Healthcare</w:t>
            </w:r>
          </w:p>
          <w:p w14:paraId="08A58137" w14:textId="77777777" w:rsidR="00A11ADD" w:rsidRPr="00972206" w:rsidRDefault="00A11ADD" w:rsidP="00A11ADD">
            <w:pPr>
              <w:numPr>
                <w:ilvl w:val="0"/>
                <w:numId w:val="13"/>
              </w:numPr>
              <w:tabs>
                <w:tab w:val="clear" w:pos="720"/>
                <w:tab w:val="num" w:pos="827"/>
              </w:tabs>
              <w:spacing w:before="0" w:after="0"/>
              <w:ind w:left="260" w:hanging="218"/>
              <w:rPr>
                <w:rFonts w:ascii="Calibri" w:eastAsia="Times New Roman" w:hAnsi="Calibri" w:cs="Calibri"/>
                <w:sz w:val="20"/>
                <w:szCs w:val="20"/>
              </w:rPr>
            </w:pPr>
            <w:r w:rsidRPr="00972206">
              <w:rPr>
                <w:rFonts w:ascii="Calibri" w:eastAsia="Times New Roman" w:hAnsi="Calibri" w:cs="Calibri"/>
                <w:sz w:val="20"/>
                <w:szCs w:val="20"/>
              </w:rPr>
              <w:t>Wilson Street Surgery</w:t>
            </w:r>
          </w:p>
          <w:p w14:paraId="505ADC64" w14:textId="77777777" w:rsidR="00A11ADD" w:rsidRPr="00972206" w:rsidRDefault="00A11ADD" w:rsidP="00A11ADD">
            <w:pPr>
              <w:numPr>
                <w:ilvl w:val="0"/>
                <w:numId w:val="13"/>
              </w:numPr>
              <w:tabs>
                <w:tab w:val="clear" w:pos="720"/>
                <w:tab w:val="num" w:pos="827"/>
              </w:tabs>
              <w:spacing w:before="0" w:after="0"/>
              <w:ind w:left="260" w:hanging="218"/>
              <w:rPr>
                <w:rFonts w:ascii="Calibri" w:eastAsia="Times New Roman" w:hAnsi="Calibri" w:cs="Calibri"/>
                <w:sz w:val="20"/>
                <w:szCs w:val="20"/>
              </w:rPr>
            </w:pPr>
            <w:r w:rsidRPr="00972206">
              <w:rPr>
                <w:rFonts w:ascii="Calibri" w:eastAsia="Times New Roman" w:hAnsi="Calibri" w:cs="Calibri"/>
                <w:sz w:val="20"/>
                <w:szCs w:val="20"/>
              </w:rPr>
              <w:t>Osmaston Surgery</w:t>
            </w:r>
          </w:p>
          <w:p w14:paraId="48C5D81F" w14:textId="77777777" w:rsidR="00A11ADD" w:rsidRPr="00972206" w:rsidRDefault="00A11ADD" w:rsidP="00A11ADD">
            <w:pPr>
              <w:numPr>
                <w:ilvl w:val="0"/>
                <w:numId w:val="13"/>
              </w:numPr>
              <w:tabs>
                <w:tab w:val="clear" w:pos="720"/>
                <w:tab w:val="num" w:pos="827"/>
              </w:tabs>
              <w:spacing w:before="0" w:after="0"/>
              <w:ind w:left="260" w:hanging="218"/>
              <w:rPr>
                <w:rFonts w:ascii="Calibri" w:eastAsia="Times New Roman" w:hAnsi="Calibri" w:cs="Calibri"/>
                <w:sz w:val="20"/>
                <w:szCs w:val="20"/>
              </w:rPr>
            </w:pPr>
            <w:r w:rsidRPr="00972206">
              <w:rPr>
                <w:rFonts w:ascii="Calibri" w:eastAsia="Times New Roman" w:hAnsi="Calibri" w:cs="Calibri"/>
                <w:sz w:val="20"/>
                <w:szCs w:val="20"/>
              </w:rPr>
              <w:t>Oakdale Park</w:t>
            </w:r>
          </w:p>
          <w:p w14:paraId="6900F766" w14:textId="77777777" w:rsidR="00A11ADD" w:rsidRPr="00972206" w:rsidRDefault="00A11ADD" w:rsidP="00A11ADD">
            <w:pPr>
              <w:numPr>
                <w:ilvl w:val="0"/>
                <w:numId w:val="13"/>
              </w:numPr>
              <w:tabs>
                <w:tab w:val="clear" w:pos="720"/>
                <w:tab w:val="num" w:pos="827"/>
              </w:tabs>
              <w:spacing w:before="0" w:after="0"/>
              <w:ind w:left="260" w:hanging="218"/>
              <w:rPr>
                <w:rFonts w:ascii="Calibri" w:eastAsia="Times New Roman" w:hAnsi="Calibri" w:cs="Calibri"/>
                <w:sz w:val="20"/>
                <w:szCs w:val="20"/>
              </w:rPr>
            </w:pPr>
            <w:r w:rsidRPr="00972206">
              <w:rPr>
                <w:rFonts w:ascii="Calibri" w:eastAsia="Times New Roman" w:hAnsi="Calibri" w:cs="Calibri"/>
                <w:sz w:val="20"/>
                <w:szCs w:val="20"/>
              </w:rPr>
              <w:t>The Park Medical Practice</w:t>
            </w:r>
          </w:p>
          <w:p w14:paraId="3A6699F6" w14:textId="0291C9DA" w:rsidR="00325AE0" w:rsidRPr="00351DCE" w:rsidRDefault="00A11ADD" w:rsidP="00BA3D2D">
            <w:pPr>
              <w:numPr>
                <w:ilvl w:val="0"/>
                <w:numId w:val="13"/>
              </w:numPr>
              <w:tabs>
                <w:tab w:val="clear" w:pos="720"/>
                <w:tab w:val="num" w:pos="827"/>
              </w:tabs>
              <w:spacing w:before="0" w:after="0"/>
              <w:ind w:left="260" w:hanging="218"/>
              <w:rPr>
                <w:rFonts w:ascii="Calibri" w:eastAsia="Times New Roman" w:hAnsi="Calibri" w:cs="Calibri"/>
                <w:sz w:val="20"/>
                <w:szCs w:val="20"/>
              </w:rPr>
            </w:pPr>
            <w:proofErr w:type="spellStart"/>
            <w:r w:rsidRPr="00972206">
              <w:rPr>
                <w:rFonts w:ascii="Calibri" w:eastAsia="Times New Roman" w:hAnsi="Calibri" w:cs="Calibri"/>
                <w:sz w:val="20"/>
                <w:szCs w:val="20"/>
              </w:rPr>
              <w:t>Overdale</w:t>
            </w:r>
            <w:proofErr w:type="spellEnd"/>
            <w:r w:rsidRPr="00972206">
              <w:rPr>
                <w:rFonts w:ascii="Calibri" w:eastAsia="Times New Roman" w:hAnsi="Calibri" w:cs="Calibri"/>
                <w:sz w:val="20"/>
                <w:szCs w:val="20"/>
              </w:rPr>
              <w:t xml:space="preserve"> Medical Practice</w:t>
            </w:r>
          </w:p>
          <w:p w14:paraId="158469DA" w14:textId="20905A96" w:rsidR="00A11ADD" w:rsidRPr="00972206" w:rsidRDefault="00A11ADD" w:rsidP="0042699D">
            <w:pPr>
              <w:spacing w:before="60" w:after="0"/>
              <w:rPr>
                <w:rFonts w:ascii="Calibri" w:eastAsia="Times New Roman" w:hAnsi="Calibri" w:cs="Calibri"/>
                <w:color w:val="005575"/>
                <w:sz w:val="20"/>
                <w:szCs w:val="20"/>
              </w:rPr>
            </w:pPr>
            <w:r w:rsidRPr="00972206">
              <w:rPr>
                <w:rFonts w:ascii="Calibri" w:eastAsia="Times New Roman" w:hAnsi="Calibri" w:cs="Calibri"/>
                <w:b/>
                <w:bCs/>
                <w:color w:val="005575"/>
                <w:sz w:val="20"/>
                <w:szCs w:val="20"/>
              </w:rPr>
              <w:t>Derby City South</w:t>
            </w:r>
          </w:p>
          <w:p w14:paraId="13DD9FEC" w14:textId="77777777" w:rsidR="00A11ADD" w:rsidRPr="00972206" w:rsidRDefault="00A11ADD" w:rsidP="00A11ADD">
            <w:pPr>
              <w:numPr>
                <w:ilvl w:val="0"/>
                <w:numId w:val="14"/>
              </w:numPr>
              <w:tabs>
                <w:tab w:val="clear" w:pos="720"/>
                <w:tab w:val="num" w:pos="827"/>
              </w:tabs>
              <w:spacing w:before="0" w:after="0"/>
              <w:ind w:left="260" w:hanging="218"/>
              <w:rPr>
                <w:rFonts w:ascii="Calibri" w:eastAsia="Times New Roman" w:hAnsi="Calibri" w:cs="Calibri"/>
                <w:sz w:val="20"/>
                <w:szCs w:val="20"/>
              </w:rPr>
            </w:pPr>
            <w:r w:rsidRPr="00972206">
              <w:rPr>
                <w:rFonts w:ascii="Calibri" w:eastAsia="Times New Roman" w:hAnsi="Calibri" w:cs="Calibri"/>
                <w:sz w:val="20"/>
                <w:szCs w:val="20"/>
              </w:rPr>
              <w:t>Village Surgery</w:t>
            </w:r>
          </w:p>
          <w:p w14:paraId="384CDE67" w14:textId="77777777" w:rsidR="00A11ADD" w:rsidRPr="00972206" w:rsidRDefault="00A11ADD" w:rsidP="00A11ADD">
            <w:pPr>
              <w:numPr>
                <w:ilvl w:val="0"/>
                <w:numId w:val="14"/>
              </w:numPr>
              <w:tabs>
                <w:tab w:val="clear" w:pos="720"/>
                <w:tab w:val="num" w:pos="827"/>
              </w:tabs>
              <w:spacing w:before="0" w:after="0"/>
              <w:ind w:left="260" w:hanging="218"/>
              <w:rPr>
                <w:rFonts w:ascii="Calibri" w:eastAsia="Times New Roman" w:hAnsi="Calibri" w:cs="Calibri"/>
                <w:sz w:val="20"/>
                <w:szCs w:val="20"/>
              </w:rPr>
            </w:pPr>
            <w:r w:rsidRPr="00972206">
              <w:rPr>
                <w:rFonts w:ascii="Calibri" w:eastAsia="Times New Roman" w:hAnsi="Calibri" w:cs="Calibri"/>
                <w:sz w:val="20"/>
                <w:szCs w:val="20"/>
              </w:rPr>
              <w:t>Alvaston Medical Centre</w:t>
            </w:r>
          </w:p>
          <w:p w14:paraId="77FCDBB3" w14:textId="77777777" w:rsidR="00A11ADD" w:rsidRPr="00972206" w:rsidRDefault="00A11ADD" w:rsidP="00A11ADD">
            <w:pPr>
              <w:numPr>
                <w:ilvl w:val="0"/>
                <w:numId w:val="14"/>
              </w:numPr>
              <w:tabs>
                <w:tab w:val="clear" w:pos="720"/>
                <w:tab w:val="num" w:pos="827"/>
              </w:tabs>
              <w:spacing w:before="0" w:after="0"/>
              <w:ind w:left="260" w:hanging="218"/>
              <w:rPr>
                <w:rFonts w:ascii="Calibri" w:eastAsia="Times New Roman" w:hAnsi="Calibri" w:cs="Calibri"/>
                <w:sz w:val="20"/>
                <w:szCs w:val="20"/>
              </w:rPr>
            </w:pPr>
            <w:r w:rsidRPr="00972206">
              <w:rPr>
                <w:rFonts w:ascii="Calibri" w:eastAsia="Times New Roman" w:hAnsi="Calibri" w:cs="Calibri"/>
                <w:sz w:val="20"/>
                <w:szCs w:val="20"/>
              </w:rPr>
              <w:t>Hollybrook Medical Centre</w:t>
            </w:r>
          </w:p>
          <w:p w14:paraId="3A854A67" w14:textId="77777777" w:rsidR="00A11ADD" w:rsidRPr="00972206" w:rsidRDefault="00A11ADD" w:rsidP="00A11ADD">
            <w:pPr>
              <w:numPr>
                <w:ilvl w:val="0"/>
                <w:numId w:val="14"/>
              </w:numPr>
              <w:tabs>
                <w:tab w:val="clear" w:pos="720"/>
                <w:tab w:val="num" w:pos="827"/>
              </w:tabs>
              <w:spacing w:before="0" w:after="0"/>
              <w:ind w:left="260" w:hanging="218"/>
              <w:rPr>
                <w:rFonts w:ascii="Calibri" w:eastAsia="Times New Roman" w:hAnsi="Calibri" w:cs="Calibri"/>
                <w:sz w:val="20"/>
                <w:szCs w:val="20"/>
              </w:rPr>
            </w:pPr>
            <w:r w:rsidRPr="00972206">
              <w:rPr>
                <w:rFonts w:ascii="Calibri" w:eastAsia="Times New Roman" w:hAnsi="Calibri" w:cs="Calibri"/>
                <w:sz w:val="20"/>
                <w:szCs w:val="20"/>
              </w:rPr>
              <w:t>Parkfields Surgery</w:t>
            </w:r>
          </w:p>
          <w:p w14:paraId="26842C4F" w14:textId="77777777" w:rsidR="00A11ADD" w:rsidRPr="00972206" w:rsidRDefault="00A11ADD" w:rsidP="00A11ADD">
            <w:pPr>
              <w:numPr>
                <w:ilvl w:val="0"/>
                <w:numId w:val="14"/>
              </w:numPr>
              <w:tabs>
                <w:tab w:val="clear" w:pos="720"/>
                <w:tab w:val="num" w:pos="827"/>
              </w:tabs>
              <w:spacing w:before="0" w:after="0"/>
              <w:ind w:left="260" w:hanging="218"/>
              <w:rPr>
                <w:rFonts w:ascii="Calibri" w:eastAsia="Times New Roman" w:hAnsi="Calibri" w:cs="Calibri"/>
                <w:sz w:val="20"/>
                <w:szCs w:val="20"/>
              </w:rPr>
            </w:pPr>
            <w:r w:rsidRPr="00972206">
              <w:rPr>
                <w:rFonts w:ascii="Calibri" w:eastAsia="Times New Roman" w:hAnsi="Calibri" w:cs="Calibri"/>
                <w:sz w:val="20"/>
                <w:szCs w:val="20"/>
              </w:rPr>
              <w:t>Willington Surgery</w:t>
            </w:r>
          </w:p>
          <w:p w14:paraId="37A492D7" w14:textId="77777777" w:rsidR="00A11ADD" w:rsidRPr="00972206" w:rsidRDefault="00A11ADD" w:rsidP="00A11ADD">
            <w:pPr>
              <w:numPr>
                <w:ilvl w:val="0"/>
                <w:numId w:val="14"/>
              </w:numPr>
              <w:tabs>
                <w:tab w:val="clear" w:pos="720"/>
                <w:tab w:val="num" w:pos="827"/>
              </w:tabs>
              <w:spacing w:before="0" w:after="0"/>
              <w:ind w:left="260" w:hanging="218"/>
              <w:rPr>
                <w:rFonts w:ascii="Calibri" w:eastAsia="Times New Roman" w:hAnsi="Calibri" w:cs="Calibri"/>
                <w:sz w:val="20"/>
                <w:szCs w:val="20"/>
              </w:rPr>
            </w:pPr>
            <w:r w:rsidRPr="00972206">
              <w:rPr>
                <w:rFonts w:ascii="Calibri" w:eastAsia="Times New Roman" w:hAnsi="Calibri" w:cs="Calibri"/>
                <w:sz w:val="20"/>
                <w:szCs w:val="20"/>
              </w:rPr>
              <w:t>Melbourne &amp; Chellaston Medical Practice</w:t>
            </w:r>
          </w:p>
          <w:p w14:paraId="3FA2082A" w14:textId="77777777" w:rsidR="00A11ADD" w:rsidRPr="00972206" w:rsidRDefault="00A11ADD" w:rsidP="00A11ADD">
            <w:pPr>
              <w:numPr>
                <w:ilvl w:val="0"/>
                <w:numId w:val="14"/>
              </w:numPr>
              <w:tabs>
                <w:tab w:val="clear" w:pos="720"/>
                <w:tab w:val="num" w:pos="827"/>
              </w:tabs>
              <w:spacing w:before="0" w:after="0"/>
              <w:ind w:left="260" w:hanging="218"/>
              <w:rPr>
                <w:rFonts w:ascii="Calibri" w:eastAsia="Times New Roman" w:hAnsi="Calibri" w:cs="Calibri"/>
                <w:sz w:val="20"/>
                <w:szCs w:val="20"/>
              </w:rPr>
            </w:pPr>
            <w:r w:rsidRPr="00972206">
              <w:rPr>
                <w:rFonts w:ascii="Calibri" w:eastAsia="Times New Roman" w:hAnsi="Calibri" w:cs="Calibri"/>
                <w:sz w:val="20"/>
                <w:szCs w:val="20"/>
              </w:rPr>
              <w:t>Wellbrook Medical Centre</w:t>
            </w:r>
          </w:p>
          <w:p w14:paraId="462006BA" w14:textId="77777777" w:rsidR="00A11ADD" w:rsidRPr="00972206" w:rsidRDefault="00A11ADD" w:rsidP="0042699D">
            <w:pPr>
              <w:spacing w:before="60" w:after="0"/>
              <w:rPr>
                <w:rFonts w:ascii="Calibri" w:eastAsia="Times New Roman" w:hAnsi="Calibri" w:cs="Calibri"/>
                <w:color w:val="005575"/>
                <w:sz w:val="20"/>
                <w:szCs w:val="20"/>
              </w:rPr>
            </w:pPr>
            <w:r w:rsidRPr="00972206">
              <w:rPr>
                <w:rFonts w:ascii="Calibri" w:eastAsia="Times New Roman" w:hAnsi="Calibri" w:cs="Calibri"/>
                <w:b/>
                <w:bCs/>
                <w:color w:val="005575"/>
                <w:sz w:val="20"/>
                <w:szCs w:val="20"/>
              </w:rPr>
              <w:t>Swadlincote</w:t>
            </w:r>
          </w:p>
          <w:p w14:paraId="55AEF4BF" w14:textId="77777777" w:rsidR="00A11ADD" w:rsidRPr="00972206" w:rsidRDefault="00A11ADD" w:rsidP="00A11ADD">
            <w:pPr>
              <w:numPr>
                <w:ilvl w:val="0"/>
                <w:numId w:val="15"/>
              </w:numPr>
              <w:tabs>
                <w:tab w:val="clear" w:pos="720"/>
                <w:tab w:val="num" w:pos="827"/>
              </w:tabs>
              <w:spacing w:before="0" w:after="0"/>
              <w:ind w:left="260" w:hanging="218"/>
              <w:rPr>
                <w:rFonts w:ascii="Calibri" w:eastAsia="Times New Roman" w:hAnsi="Calibri" w:cs="Calibri"/>
                <w:sz w:val="20"/>
                <w:szCs w:val="20"/>
              </w:rPr>
            </w:pPr>
            <w:r w:rsidRPr="00972206">
              <w:rPr>
                <w:rFonts w:ascii="Calibri" w:eastAsia="Times New Roman" w:hAnsi="Calibri" w:cs="Calibri"/>
                <w:sz w:val="20"/>
                <w:szCs w:val="20"/>
              </w:rPr>
              <w:t>Newhall Surgery</w:t>
            </w:r>
          </w:p>
          <w:p w14:paraId="33F021CC" w14:textId="77777777" w:rsidR="00A11ADD" w:rsidRPr="00972206" w:rsidRDefault="00A11ADD" w:rsidP="00A11ADD">
            <w:pPr>
              <w:numPr>
                <w:ilvl w:val="0"/>
                <w:numId w:val="15"/>
              </w:numPr>
              <w:tabs>
                <w:tab w:val="clear" w:pos="720"/>
                <w:tab w:val="num" w:pos="827"/>
              </w:tabs>
              <w:spacing w:before="0" w:after="0"/>
              <w:ind w:left="260" w:hanging="218"/>
              <w:rPr>
                <w:rFonts w:ascii="Calibri" w:eastAsia="Times New Roman" w:hAnsi="Calibri" w:cs="Calibri"/>
                <w:sz w:val="20"/>
                <w:szCs w:val="20"/>
              </w:rPr>
            </w:pPr>
            <w:r w:rsidRPr="00972206">
              <w:rPr>
                <w:rFonts w:ascii="Calibri" w:eastAsia="Times New Roman" w:hAnsi="Calibri" w:cs="Calibri"/>
                <w:sz w:val="20"/>
                <w:szCs w:val="20"/>
              </w:rPr>
              <w:t>Swadlincote Surgery</w:t>
            </w:r>
          </w:p>
          <w:p w14:paraId="1E4D63DB" w14:textId="77777777" w:rsidR="00A11ADD" w:rsidRPr="00972206" w:rsidRDefault="00A11ADD" w:rsidP="00A11ADD">
            <w:pPr>
              <w:numPr>
                <w:ilvl w:val="0"/>
                <w:numId w:val="15"/>
              </w:numPr>
              <w:tabs>
                <w:tab w:val="clear" w:pos="720"/>
                <w:tab w:val="num" w:pos="827"/>
              </w:tabs>
              <w:spacing w:before="0" w:after="0"/>
              <w:ind w:left="260" w:hanging="218"/>
              <w:rPr>
                <w:rFonts w:ascii="Calibri" w:eastAsia="Times New Roman" w:hAnsi="Calibri" w:cs="Calibri"/>
                <w:sz w:val="20"/>
                <w:szCs w:val="20"/>
              </w:rPr>
            </w:pPr>
            <w:r w:rsidRPr="00972206">
              <w:rPr>
                <w:rFonts w:ascii="Calibri" w:eastAsia="Times New Roman" w:hAnsi="Calibri" w:cs="Calibri"/>
                <w:sz w:val="20"/>
                <w:szCs w:val="20"/>
              </w:rPr>
              <w:t>Woodville Surgery</w:t>
            </w:r>
          </w:p>
          <w:p w14:paraId="19FC8CBF" w14:textId="77777777" w:rsidR="00A11ADD" w:rsidRPr="00972206" w:rsidRDefault="00A11ADD" w:rsidP="00A11ADD">
            <w:pPr>
              <w:numPr>
                <w:ilvl w:val="0"/>
                <w:numId w:val="15"/>
              </w:numPr>
              <w:tabs>
                <w:tab w:val="clear" w:pos="720"/>
                <w:tab w:val="num" w:pos="827"/>
              </w:tabs>
              <w:spacing w:before="0" w:after="0"/>
              <w:ind w:left="260" w:hanging="218"/>
              <w:rPr>
                <w:rFonts w:ascii="Calibri" w:eastAsia="Times New Roman" w:hAnsi="Calibri" w:cs="Calibri"/>
                <w:sz w:val="20"/>
                <w:szCs w:val="20"/>
              </w:rPr>
            </w:pPr>
            <w:r w:rsidRPr="00972206">
              <w:rPr>
                <w:rFonts w:ascii="Calibri" w:eastAsia="Times New Roman" w:hAnsi="Calibri" w:cs="Calibri"/>
                <w:sz w:val="20"/>
                <w:szCs w:val="20"/>
              </w:rPr>
              <w:t>Gresleydale Healthcare Centre</w:t>
            </w:r>
          </w:p>
          <w:p w14:paraId="08B03A1B" w14:textId="77777777" w:rsidR="00A11ADD" w:rsidRPr="00972206" w:rsidRDefault="00A11ADD" w:rsidP="00A11ADD">
            <w:pPr>
              <w:numPr>
                <w:ilvl w:val="0"/>
                <w:numId w:val="15"/>
              </w:numPr>
              <w:tabs>
                <w:tab w:val="clear" w:pos="720"/>
                <w:tab w:val="num" w:pos="827"/>
              </w:tabs>
              <w:spacing w:before="0" w:after="0"/>
              <w:ind w:left="260" w:hanging="218"/>
              <w:rPr>
                <w:rFonts w:ascii="Calibri" w:eastAsia="Times New Roman" w:hAnsi="Calibri" w:cs="Calibri"/>
                <w:sz w:val="20"/>
                <w:szCs w:val="20"/>
              </w:rPr>
            </w:pPr>
            <w:r w:rsidRPr="00972206">
              <w:rPr>
                <w:rFonts w:ascii="Calibri" w:eastAsia="Times New Roman" w:hAnsi="Calibri" w:cs="Calibri"/>
                <w:sz w:val="20"/>
                <w:szCs w:val="20"/>
              </w:rPr>
              <w:t>Heartwood Medical Practice</w:t>
            </w:r>
          </w:p>
          <w:p w14:paraId="41611346" w14:textId="69F32489" w:rsidR="00A11ADD" w:rsidRPr="007A7842" w:rsidRDefault="00A11ADD" w:rsidP="007747C9">
            <w:pPr>
              <w:spacing w:before="0" w:after="0"/>
              <w:ind w:left="260"/>
              <w:rPr>
                <w:rFonts w:ascii="Calibri" w:eastAsia="Times New Roman" w:hAnsi="Calibri" w:cs="Calibri"/>
                <w:sz w:val="20"/>
                <w:szCs w:val="20"/>
              </w:rPr>
            </w:pPr>
          </w:p>
        </w:tc>
      </w:tr>
    </w:tbl>
    <w:p w14:paraId="541DE4EC" w14:textId="77777777" w:rsidR="005B2814" w:rsidRPr="001145E4" w:rsidRDefault="005B2814" w:rsidP="001145E4">
      <w:pPr>
        <w:rPr>
          <w:rFonts w:ascii="Calibri" w:hAnsi="Calibri" w:cs="Calibri"/>
          <w:sz w:val="22"/>
          <w:szCs w:val="22"/>
        </w:rPr>
      </w:pPr>
    </w:p>
    <w:p w14:paraId="71ECC160" w14:textId="77777777" w:rsidR="001145E4" w:rsidRPr="001145E4" w:rsidRDefault="001145E4" w:rsidP="001145E4">
      <w:pPr>
        <w:rPr>
          <w:rFonts w:ascii="Calibri" w:hAnsi="Calibri" w:cs="Calibri"/>
          <w:sz w:val="22"/>
          <w:szCs w:val="22"/>
        </w:rPr>
      </w:pPr>
      <w:r w:rsidRPr="001145E4">
        <w:rPr>
          <w:rFonts w:ascii="Calibri" w:hAnsi="Calibri" w:cs="Calibri"/>
          <w:sz w:val="22"/>
          <w:szCs w:val="22"/>
        </w:rPr>
        <w:t>Dr Samantha Thomson</w:t>
      </w:r>
    </w:p>
    <w:p w14:paraId="22C38374" w14:textId="15ADF60C" w:rsidR="001145E4" w:rsidRPr="001145E4" w:rsidRDefault="001145E4" w:rsidP="001145E4">
      <w:pPr>
        <w:rPr>
          <w:rFonts w:ascii="Calibri" w:hAnsi="Calibri" w:cs="Calibri"/>
          <w:sz w:val="22"/>
          <w:szCs w:val="22"/>
        </w:rPr>
      </w:pPr>
      <w:r w:rsidRPr="001145E4">
        <w:rPr>
          <w:rFonts w:ascii="Calibri" w:hAnsi="Calibri" w:cs="Calibri"/>
          <w:sz w:val="22"/>
          <w:szCs w:val="22"/>
        </w:rPr>
        <w:t xml:space="preserve">DDLMC Treasurer. </w:t>
      </w:r>
    </w:p>
    <w:p w14:paraId="4196AB1E" w14:textId="77777777" w:rsidR="001145E4" w:rsidRPr="001145E4" w:rsidRDefault="001145E4" w:rsidP="001145E4">
      <w:pPr>
        <w:rPr>
          <w:rFonts w:ascii="Calibri" w:hAnsi="Calibri" w:cs="Calibri"/>
          <w:sz w:val="22"/>
          <w:szCs w:val="22"/>
        </w:rPr>
      </w:pPr>
      <w:r w:rsidRPr="001145E4">
        <w:rPr>
          <w:rFonts w:ascii="Calibri" w:hAnsi="Calibri" w:cs="Calibri"/>
          <w:sz w:val="22"/>
          <w:szCs w:val="22"/>
        </w:rPr>
        <w:t xml:space="preserve">Nov 2025. </w:t>
      </w:r>
    </w:p>
    <w:p w14:paraId="719CB5D3" w14:textId="497805AE" w:rsidR="00725FE0" w:rsidRPr="00A93908" w:rsidRDefault="00725FE0" w:rsidP="00C85CDF">
      <w:pPr>
        <w:rPr>
          <w:rFonts w:ascii="Calibri" w:hAnsi="Calibri" w:cs="Calibri"/>
          <w:sz w:val="22"/>
          <w:szCs w:val="22"/>
        </w:rPr>
      </w:pPr>
    </w:p>
    <w:sectPr w:rsidR="00725FE0" w:rsidRPr="00A93908" w:rsidSect="00EA6C8D">
      <w:headerReference w:type="default" r:id="rId8"/>
      <w:footerReference w:type="default" r:id="rId9"/>
      <w:headerReference w:type="first" r:id="rId10"/>
      <w:pgSz w:w="11906" w:h="16838"/>
      <w:pgMar w:top="1701" w:right="1274" w:bottom="1135" w:left="1276" w:header="708" w:footer="1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EDE7D" w14:textId="77777777" w:rsidR="001A661E" w:rsidRDefault="001A661E" w:rsidP="00C85CDF">
      <w:r>
        <w:separator/>
      </w:r>
    </w:p>
  </w:endnote>
  <w:endnote w:type="continuationSeparator" w:id="0">
    <w:p w14:paraId="21732E06" w14:textId="77777777" w:rsidR="001A661E" w:rsidRDefault="001A661E" w:rsidP="00C85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4086112"/>
      <w:docPartObj>
        <w:docPartGallery w:val="Page Numbers (Bottom of Page)"/>
        <w:docPartUnique/>
      </w:docPartObj>
    </w:sdtPr>
    <w:sdtContent>
      <w:sdt>
        <w:sdtPr>
          <w:id w:val="-1769616900"/>
          <w:docPartObj>
            <w:docPartGallery w:val="Page Numbers (Top of Page)"/>
            <w:docPartUnique/>
          </w:docPartObj>
        </w:sdtPr>
        <w:sdtContent>
          <w:p w14:paraId="1F059B5F" w14:textId="77777777" w:rsidR="00AF462A" w:rsidRPr="00AF462A" w:rsidRDefault="00AF462A" w:rsidP="00AF462A">
            <w:pPr>
              <w:pStyle w:val="Footer"/>
              <w:spacing w:before="0" w:after="0"/>
            </w:pPr>
            <w:r w:rsidRPr="00AF462A">
              <w:rPr>
                <w:rFonts w:ascii="Calibri" w:hAnsi="Calibri" w:cs="Calibri"/>
                <w:sz w:val="16"/>
                <w:szCs w:val="16"/>
              </w:rPr>
              <w:t>Registered as a Company Limited by Guarantee. Registered No. 6203380</w:t>
            </w:r>
          </w:p>
          <w:p w14:paraId="3526601B" w14:textId="77777777" w:rsidR="00AF462A" w:rsidRPr="00AF462A" w:rsidRDefault="00AF462A" w:rsidP="00AF462A">
            <w:pPr>
              <w:pStyle w:val="Footer"/>
              <w:spacing w:before="0" w:after="0"/>
              <w:rPr>
                <w:rFonts w:ascii="Calibri" w:hAnsi="Calibri" w:cs="Calibri"/>
                <w:sz w:val="16"/>
                <w:szCs w:val="16"/>
              </w:rPr>
            </w:pPr>
            <w:r w:rsidRPr="00AF462A">
              <w:rPr>
                <w:rFonts w:ascii="Calibri" w:hAnsi="Calibri" w:cs="Calibri"/>
                <w:sz w:val="16"/>
                <w:szCs w:val="16"/>
              </w:rPr>
              <w:t xml:space="preserve">Registered Office: Kelvin House, RTC Business Park, Kelvin House, 2nd Floor, London Road, Derby, DE24 </w:t>
            </w:r>
            <w:proofErr w:type="gramStart"/>
            <w:r w:rsidRPr="00AF462A">
              <w:rPr>
                <w:rFonts w:ascii="Calibri" w:hAnsi="Calibri" w:cs="Calibri"/>
                <w:sz w:val="16"/>
                <w:szCs w:val="16"/>
              </w:rPr>
              <w:t>8UP</w:t>
            </w:r>
            <w:proofErr w:type="gramEnd"/>
          </w:p>
          <w:p w14:paraId="35526886" w14:textId="715BC52F" w:rsidR="00AF462A" w:rsidRDefault="00AF462A" w:rsidP="00AF462A">
            <w:pPr>
              <w:pStyle w:val="Footer"/>
              <w:ind w:right="-625"/>
              <w:jc w:val="right"/>
            </w:pPr>
            <w:r>
              <w:tab/>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3D669091" w14:textId="77777777" w:rsidR="008E661A" w:rsidRDefault="008E661A" w:rsidP="00C85C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3BA38" w14:textId="77777777" w:rsidR="001A661E" w:rsidRDefault="001A661E" w:rsidP="00C85CDF">
      <w:r>
        <w:separator/>
      </w:r>
    </w:p>
  </w:footnote>
  <w:footnote w:type="continuationSeparator" w:id="0">
    <w:p w14:paraId="133171FB" w14:textId="77777777" w:rsidR="001A661E" w:rsidRDefault="001A661E" w:rsidP="00C85C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CAE65" w14:textId="17858373" w:rsidR="0041287B" w:rsidRDefault="0041287B" w:rsidP="0041287B">
    <w:pPr>
      <w:pStyle w:val="NormalWeb"/>
    </w:pPr>
    <w:r>
      <w:rPr>
        <w:noProof/>
      </w:rPr>
      <w:drawing>
        <wp:anchor distT="0" distB="0" distL="114300" distR="114300" simplePos="0" relativeHeight="251660288" behindDoc="1" locked="0" layoutInCell="1" allowOverlap="1" wp14:anchorId="22841E57" wp14:editId="5E3FAF3C">
          <wp:simplePos x="0" y="0"/>
          <wp:positionH relativeFrom="column">
            <wp:posOffset>-666750</wp:posOffset>
          </wp:positionH>
          <wp:positionV relativeFrom="paragraph">
            <wp:posOffset>-640080</wp:posOffset>
          </wp:positionV>
          <wp:extent cx="2472596" cy="1854000"/>
          <wp:effectExtent l="0" t="0" r="0" b="0"/>
          <wp:wrapTight wrapText="bothSides">
            <wp:wrapPolygon edited="0">
              <wp:start x="1498" y="6216"/>
              <wp:lineTo x="1498" y="10878"/>
              <wp:lineTo x="2497" y="13764"/>
              <wp:lineTo x="3163" y="15096"/>
              <wp:lineTo x="19974" y="15096"/>
              <wp:lineTo x="19808" y="12432"/>
              <wp:lineTo x="17810" y="10212"/>
              <wp:lineTo x="19808" y="9768"/>
              <wp:lineTo x="19974" y="6882"/>
              <wp:lineTo x="18809" y="6216"/>
              <wp:lineTo x="1498" y="6216"/>
            </wp:wrapPolygon>
          </wp:wrapTight>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2596" cy="1854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C2D9E4" w14:textId="6A6FE1C6" w:rsidR="00223560" w:rsidRDefault="00223560" w:rsidP="00967433">
    <w:pPr>
      <w:pStyle w:val="Header"/>
      <w:tabs>
        <w:tab w:val="clear" w:pos="4513"/>
        <w:tab w:val="clear" w:pos="9026"/>
        <w:tab w:val="right" w:pos="8306"/>
      </w:tabs>
    </w:pPr>
  </w:p>
  <w:p w14:paraId="17916533" w14:textId="0F9C5E66" w:rsidR="008E661A" w:rsidRDefault="00967433" w:rsidP="00967433">
    <w:pPr>
      <w:pStyle w:val="Header"/>
      <w:tabs>
        <w:tab w:val="clear" w:pos="4513"/>
        <w:tab w:val="clear" w:pos="9026"/>
        <w:tab w:val="right" w:pos="8306"/>
      </w:tabs>
    </w:pPr>
    <w:r>
      <w:rPr>
        <w:noProof/>
      </w:rPr>
      <mc:AlternateContent>
        <mc:Choice Requires="wps">
          <w:drawing>
            <wp:anchor distT="45720" distB="45720" distL="114300" distR="114300" simplePos="0" relativeHeight="251659264" behindDoc="0" locked="0" layoutInCell="1" allowOverlap="1" wp14:anchorId="4E2BB26E" wp14:editId="46517E95">
              <wp:simplePos x="0" y="0"/>
              <wp:positionH relativeFrom="page">
                <wp:posOffset>4943475</wp:posOffset>
              </wp:positionH>
              <wp:positionV relativeFrom="paragraph">
                <wp:posOffset>-411480</wp:posOffset>
              </wp:positionV>
              <wp:extent cx="2371725" cy="86677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866775"/>
                      </a:xfrm>
                      <a:prstGeom prst="rect">
                        <a:avLst/>
                      </a:prstGeom>
                      <a:solidFill>
                        <a:srgbClr val="FFFFFF"/>
                      </a:solidFill>
                      <a:ln w="9525">
                        <a:noFill/>
                        <a:miter lim="800000"/>
                        <a:headEnd/>
                        <a:tailEnd/>
                      </a:ln>
                    </wps:spPr>
                    <wps:txbx>
                      <w:txbxContent>
                        <w:p w14:paraId="02EDADF2" w14:textId="12C0FBBA" w:rsidR="00967433" w:rsidRDefault="00967433"/>
                      </w:txbxContent>
                    </wps:txbx>
                    <wps:bodyPr rot="0" vert="horz" wrap="non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E2BB26E" id="_x0000_t202" coordsize="21600,21600" o:spt="202" path="m,l,21600r21600,l21600,xe">
              <v:stroke joinstyle="miter"/>
              <v:path gradientshapeok="t" o:connecttype="rect"/>
            </v:shapetype>
            <v:shape id="Text Box 2" o:spid="_x0000_s1026" type="#_x0000_t202" style="position:absolute;margin-left:389.25pt;margin-top:-32.4pt;width:186.75pt;height:68.25pt;z-index:251659264;visibility:visible;mso-wrap-style:non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" stroked="f">
              <v:textbox style="mso-fit-shape-to-text:t">
                <w:txbxContent>
                  <w:p w14:paraId="02EDADF2" w14:textId="12C0FBBA" w:rsidR="00967433" w:rsidRDefault="00967433"/>
                </w:txbxContent>
              </v:textbox>
              <w10:wrap type="square" anchorx="page"/>
            </v:shape>
          </w:pict>
        </mc:Fallback>
      </mc:AlternateConten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8263F" w14:textId="15087DBA" w:rsidR="0041287B" w:rsidRDefault="00EA6C8D" w:rsidP="0041287B">
    <w:pPr>
      <w:pStyle w:val="NormalWeb"/>
    </w:pPr>
    <w:r>
      <w:rPr>
        <w:noProof/>
      </w:rPr>
      <w:drawing>
        <wp:anchor distT="0" distB="0" distL="114300" distR="114300" simplePos="0" relativeHeight="251662336" behindDoc="1" locked="0" layoutInCell="1" allowOverlap="1" wp14:anchorId="41A01C53" wp14:editId="51D930FA">
          <wp:simplePos x="0" y="0"/>
          <wp:positionH relativeFrom="column">
            <wp:posOffset>-818515</wp:posOffset>
          </wp:positionH>
          <wp:positionV relativeFrom="paragraph">
            <wp:posOffset>-678180</wp:posOffset>
          </wp:positionV>
          <wp:extent cx="2472494" cy="1854000"/>
          <wp:effectExtent l="0" t="0" r="0" b="0"/>
          <wp:wrapTight wrapText="bothSides">
            <wp:wrapPolygon edited="0">
              <wp:start x="1498" y="6216"/>
              <wp:lineTo x="1498" y="10878"/>
              <wp:lineTo x="2497" y="13764"/>
              <wp:lineTo x="3163" y="15096"/>
              <wp:lineTo x="19974" y="15096"/>
              <wp:lineTo x="19808" y="12432"/>
              <wp:lineTo x="17810" y="10212"/>
              <wp:lineTo x="19808" y="9768"/>
              <wp:lineTo x="19974" y="6882"/>
              <wp:lineTo x="18809" y="6216"/>
              <wp:lineTo x="1498" y="6216"/>
            </wp:wrapPolygon>
          </wp:wrapTight>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2494" cy="1854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1312" behindDoc="0" locked="0" layoutInCell="1" allowOverlap="1" wp14:anchorId="619F7CDB" wp14:editId="2B201A25">
              <wp:simplePos x="0" y="0"/>
              <wp:positionH relativeFrom="column">
                <wp:posOffset>-819150</wp:posOffset>
              </wp:positionH>
              <wp:positionV relativeFrom="paragraph">
                <wp:posOffset>-240030</wp:posOffset>
              </wp:positionV>
              <wp:extent cx="7791450" cy="98107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7791450" cy="981075"/>
                      </a:xfrm>
                      <a:prstGeom prst="rect">
                        <a:avLst/>
                      </a:prstGeom>
                      <a:solidFill>
                        <a:srgbClr val="005575"/>
                      </a:solidFill>
                      <a:ln>
                        <a:solidFill>
                          <a:srgbClr val="005575"/>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2CE5DA" id="Rectangle 7" o:spid="_x0000_s1026" style="position:absolute;margin-left:-64.5pt;margin-top:-18.9pt;width:613.5pt;height:7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" fillcolor="#005575" strokecolor="#005575" strokeweight="2pt"/>
          </w:pict>
        </mc:Fallback>
      </mc:AlternateContent>
    </w:r>
  </w:p>
  <w:p w14:paraId="7260C69A" w14:textId="6165F123" w:rsidR="0041287B" w:rsidRDefault="0041287B">
    <w:pPr>
      <w:pStyle w:val="Header"/>
    </w:pPr>
  </w:p>
  <w:p w14:paraId="496F5EA9" w14:textId="761ECFB3" w:rsidR="0041287B" w:rsidRDefault="004128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D39D6"/>
    <w:multiLevelType w:val="multilevel"/>
    <w:tmpl w:val="12328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2B7E55"/>
    <w:multiLevelType w:val="multilevel"/>
    <w:tmpl w:val="A2C6F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31540E"/>
    <w:multiLevelType w:val="multilevel"/>
    <w:tmpl w:val="CF92D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0E6120"/>
    <w:multiLevelType w:val="multilevel"/>
    <w:tmpl w:val="B8866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E75C54"/>
    <w:multiLevelType w:val="multilevel"/>
    <w:tmpl w:val="B56A1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F50A59"/>
    <w:multiLevelType w:val="multilevel"/>
    <w:tmpl w:val="3DA08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E21562"/>
    <w:multiLevelType w:val="multilevel"/>
    <w:tmpl w:val="0DC6A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1A0CB2"/>
    <w:multiLevelType w:val="multilevel"/>
    <w:tmpl w:val="63BCB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347904"/>
    <w:multiLevelType w:val="multilevel"/>
    <w:tmpl w:val="A502C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B46DBC"/>
    <w:multiLevelType w:val="multilevel"/>
    <w:tmpl w:val="1A6AA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780F29"/>
    <w:multiLevelType w:val="multilevel"/>
    <w:tmpl w:val="894A5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C76355"/>
    <w:multiLevelType w:val="multilevel"/>
    <w:tmpl w:val="0E8A2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BF3B4F"/>
    <w:multiLevelType w:val="multilevel"/>
    <w:tmpl w:val="0C242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F05278"/>
    <w:multiLevelType w:val="multilevel"/>
    <w:tmpl w:val="1A766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55252A"/>
    <w:multiLevelType w:val="multilevel"/>
    <w:tmpl w:val="0902D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73497D"/>
    <w:multiLevelType w:val="multilevel"/>
    <w:tmpl w:val="2408B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1276385">
    <w:abstractNumId w:val="8"/>
  </w:num>
  <w:num w:numId="2" w16cid:durableId="1096826813">
    <w:abstractNumId w:val="9"/>
  </w:num>
  <w:num w:numId="3" w16cid:durableId="168519674">
    <w:abstractNumId w:val="2"/>
  </w:num>
  <w:num w:numId="4" w16cid:durableId="563873601">
    <w:abstractNumId w:val="13"/>
  </w:num>
  <w:num w:numId="5" w16cid:durableId="2137403110">
    <w:abstractNumId w:val="5"/>
  </w:num>
  <w:num w:numId="6" w16cid:durableId="1704406754">
    <w:abstractNumId w:val="1"/>
  </w:num>
  <w:num w:numId="7" w16cid:durableId="1279677881">
    <w:abstractNumId w:val="7"/>
  </w:num>
  <w:num w:numId="8" w16cid:durableId="1905213044">
    <w:abstractNumId w:val="12"/>
  </w:num>
  <w:num w:numId="9" w16cid:durableId="763451725">
    <w:abstractNumId w:val="4"/>
  </w:num>
  <w:num w:numId="10" w16cid:durableId="475226903">
    <w:abstractNumId w:val="3"/>
  </w:num>
  <w:num w:numId="11" w16cid:durableId="989943238">
    <w:abstractNumId w:val="10"/>
  </w:num>
  <w:num w:numId="12" w16cid:durableId="1440028568">
    <w:abstractNumId w:val="6"/>
  </w:num>
  <w:num w:numId="13" w16cid:durableId="1647512473">
    <w:abstractNumId w:val="15"/>
  </w:num>
  <w:num w:numId="14" w16cid:durableId="644623051">
    <w:abstractNumId w:val="11"/>
  </w:num>
  <w:num w:numId="15" w16cid:durableId="2016104066">
    <w:abstractNumId w:val="14"/>
  </w:num>
  <w:num w:numId="16" w16cid:durableId="367605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89B"/>
    <w:rsid w:val="000136E4"/>
    <w:rsid w:val="00015B3A"/>
    <w:rsid w:val="00023D11"/>
    <w:rsid w:val="000271D4"/>
    <w:rsid w:val="00042B76"/>
    <w:rsid w:val="00053A7C"/>
    <w:rsid w:val="00053DAD"/>
    <w:rsid w:val="00055F79"/>
    <w:rsid w:val="00077681"/>
    <w:rsid w:val="00093E17"/>
    <w:rsid w:val="000A452D"/>
    <w:rsid w:val="000A6871"/>
    <w:rsid w:val="000B0DDD"/>
    <w:rsid w:val="000B62EA"/>
    <w:rsid w:val="000B652A"/>
    <w:rsid w:val="000C1702"/>
    <w:rsid w:val="000C1E17"/>
    <w:rsid w:val="000D4FA7"/>
    <w:rsid w:val="000F2507"/>
    <w:rsid w:val="001145E4"/>
    <w:rsid w:val="00124CEB"/>
    <w:rsid w:val="00130B13"/>
    <w:rsid w:val="00135691"/>
    <w:rsid w:val="00152C32"/>
    <w:rsid w:val="0015307B"/>
    <w:rsid w:val="001605C7"/>
    <w:rsid w:val="0016437E"/>
    <w:rsid w:val="00166B4D"/>
    <w:rsid w:val="00172232"/>
    <w:rsid w:val="00182758"/>
    <w:rsid w:val="00187EB3"/>
    <w:rsid w:val="001A3D1D"/>
    <w:rsid w:val="001A661E"/>
    <w:rsid w:val="001A6C95"/>
    <w:rsid w:val="001E3A5B"/>
    <w:rsid w:val="001F0E85"/>
    <w:rsid w:val="001F638D"/>
    <w:rsid w:val="00223560"/>
    <w:rsid w:val="002434B5"/>
    <w:rsid w:val="002512A5"/>
    <w:rsid w:val="00260DD1"/>
    <w:rsid w:val="002875D2"/>
    <w:rsid w:val="002A63F8"/>
    <w:rsid w:val="002B6093"/>
    <w:rsid w:val="002D5CC8"/>
    <w:rsid w:val="002F1385"/>
    <w:rsid w:val="003256FE"/>
    <w:rsid w:val="00325AE0"/>
    <w:rsid w:val="00332A50"/>
    <w:rsid w:val="00335B68"/>
    <w:rsid w:val="00345F59"/>
    <w:rsid w:val="00346E92"/>
    <w:rsid w:val="00351DCE"/>
    <w:rsid w:val="003746B8"/>
    <w:rsid w:val="003D25AF"/>
    <w:rsid w:val="003E566F"/>
    <w:rsid w:val="003E7E04"/>
    <w:rsid w:val="003F32D8"/>
    <w:rsid w:val="003F54B9"/>
    <w:rsid w:val="003F764C"/>
    <w:rsid w:val="00410CC7"/>
    <w:rsid w:val="0041287B"/>
    <w:rsid w:val="004263BE"/>
    <w:rsid w:val="0042699D"/>
    <w:rsid w:val="00427274"/>
    <w:rsid w:val="00451547"/>
    <w:rsid w:val="004646EC"/>
    <w:rsid w:val="00476C54"/>
    <w:rsid w:val="00476C8A"/>
    <w:rsid w:val="004B37BB"/>
    <w:rsid w:val="004B3C2B"/>
    <w:rsid w:val="004C637E"/>
    <w:rsid w:val="004D45E2"/>
    <w:rsid w:val="004F0B32"/>
    <w:rsid w:val="004F1808"/>
    <w:rsid w:val="0050189B"/>
    <w:rsid w:val="00514B90"/>
    <w:rsid w:val="00521F08"/>
    <w:rsid w:val="0053139F"/>
    <w:rsid w:val="00540BA2"/>
    <w:rsid w:val="005600B5"/>
    <w:rsid w:val="00561C75"/>
    <w:rsid w:val="0057371B"/>
    <w:rsid w:val="00575EF7"/>
    <w:rsid w:val="005917A2"/>
    <w:rsid w:val="005B2814"/>
    <w:rsid w:val="005D7CF9"/>
    <w:rsid w:val="005E418F"/>
    <w:rsid w:val="006170E9"/>
    <w:rsid w:val="00623438"/>
    <w:rsid w:val="00624E1A"/>
    <w:rsid w:val="00640FC2"/>
    <w:rsid w:val="00651232"/>
    <w:rsid w:val="00655923"/>
    <w:rsid w:val="00667400"/>
    <w:rsid w:val="006722EE"/>
    <w:rsid w:val="0067402F"/>
    <w:rsid w:val="0069305E"/>
    <w:rsid w:val="006A197E"/>
    <w:rsid w:val="006A5D99"/>
    <w:rsid w:val="006B01FE"/>
    <w:rsid w:val="006C5376"/>
    <w:rsid w:val="006D0DAB"/>
    <w:rsid w:val="006E1841"/>
    <w:rsid w:val="006F7A77"/>
    <w:rsid w:val="00706432"/>
    <w:rsid w:val="00707CBC"/>
    <w:rsid w:val="00713F05"/>
    <w:rsid w:val="00724D6F"/>
    <w:rsid w:val="00725FE0"/>
    <w:rsid w:val="0073016C"/>
    <w:rsid w:val="00730EFC"/>
    <w:rsid w:val="007366D3"/>
    <w:rsid w:val="0073754E"/>
    <w:rsid w:val="007438C6"/>
    <w:rsid w:val="00743BDE"/>
    <w:rsid w:val="00751BF3"/>
    <w:rsid w:val="007747C9"/>
    <w:rsid w:val="00783525"/>
    <w:rsid w:val="00787A0C"/>
    <w:rsid w:val="007A37A0"/>
    <w:rsid w:val="007A4DF3"/>
    <w:rsid w:val="007B77C1"/>
    <w:rsid w:val="007F06F5"/>
    <w:rsid w:val="007F6E2B"/>
    <w:rsid w:val="00815377"/>
    <w:rsid w:val="00821864"/>
    <w:rsid w:val="00822863"/>
    <w:rsid w:val="00827C97"/>
    <w:rsid w:val="00827E3F"/>
    <w:rsid w:val="00833ED0"/>
    <w:rsid w:val="008433BE"/>
    <w:rsid w:val="008756F2"/>
    <w:rsid w:val="0089451A"/>
    <w:rsid w:val="00897B42"/>
    <w:rsid w:val="00897F24"/>
    <w:rsid w:val="008A14A2"/>
    <w:rsid w:val="008D0CB2"/>
    <w:rsid w:val="008E661A"/>
    <w:rsid w:val="008E6F37"/>
    <w:rsid w:val="008F22C6"/>
    <w:rsid w:val="008F288F"/>
    <w:rsid w:val="009210BD"/>
    <w:rsid w:val="009247DE"/>
    <w:rsid w:val="009261F2"/>
    <w:rsid w:val="00931BA1"/>
    <w:rsid w:val="00941AF0"/>
    <w:rsid w:val="009442F7"/>
    <w:rsid w:val="00950A6C"/>
    <w:rsid w:val="00951F2C"/>
    <w:rsid w:val="009636BB"/>
    <w:rsid w:val="00967433"/>
    <w:rsid w:val="009726A3"/>
    <w:rsid w:val="00973039"/>
    <w:rsid w:val="00994C92"/>
    <w:rsid w:val="009A0DEF"/>
    <w:rsid w:val="009B36CA"/>
    <w:rsid w:val="009C6EA2"/>
    <w:rsid w:val="009D24DC"/>
    <w:rsid w:val="009E3C9C"/>
    <w:rsid w:val="009E7CA3"/>
    <w:rsid w:val="009F2693"/>
    <w:rsid w:val="009F2BB9"/>
    <w:rsid w:val="00A033D7"/>
    <w:rsid w:val="00A10149"/>
    <w:rsid w:val="00A11ADD"/>
    <w:rsid w:val="00A175BA"/>
    <w:rsid w:val="00A47392"/>
    <w:rsid w:val="00A52892"/>
    <w:rsid w:val="00A55532"/>
    <w:rsid w:val="00A66F52"/>
    <w:rsid w:val="00A70323"/>
    <w:rsid w:val="00A75EA6"/>
    <w:rsid w:val="00A93908"/>
    <w:rsid w:val="00AB406D"/>
    <w:rsid w:val="00AB4981"/>
    <w:rsid w:val="00AC4EE7"/>
    <w:rsid w:val="00AC7CA6"/>
    <w:rsid w:val="00AD2DB5"/>
    <w:rsid w:val="00AD7989"/>
    <w:rsid w:val="00AE16CB"/>
    <w:rsid w:val="00AE5B0E"/>
    <w:rsid w:val="00AF462A"/>
    <w:rsid w:val="00B0339C"/>
    <w:rsid w:val="00B134B9"/>
    <w:rsid w:val="00B14386"/>
    <w:rsid w:val="00B17DC0"/>
    <w:rsid w:val="00B428E7"/>
    <w:rsid w:val="00B4367C"/>
    <w:rsid w:val="00B92046"/>
    <w:rsid w:val="00B92426"/>
    <w:rsid w:val="00BA5E41"/>
    <w:rsid w:val="00BC1F84"/>
    <w:rsid w:val="00BD560C"/>
    <w:rsid w:val="00C303DE"/>
    <w:rsid w:val="00C46316"/>
    <w:rsid w:val="00C51ADE"/>
    <w:rsid w:val="00C85CDF"/>
    <w:rsid w:val="00C97720"/>
    <w:rsid w:val="00CB63CE"/>
    <w:rsid w:val="00CC12F0"/>
    <w:rsid w:val="00CC3222"/>
    <w:rsid w:val="00CE1C9A"/>
    <w:rsid w:val="00D03D4D"/>
    <w:rsid w:val="00D04FA6"/>
    <w:rsid w:val="00D05091"/>
    <w:rsid w:val="00D13770"/>
    <w:rsid w:val="00D13D9D"/>
    <w:rsid w:val="00D1568A"/>
    <w:rsid w:val="00D15BF5"/>
    <w:rsid w:val="00D17D15"/>
    <w:rsid w:val="00D50C07"/>
    <w:rsid w:val="00D81B26"/>
    <w:rsid w:val="00D8327D"/>
    <w:rsid w:val="00DA6EFB"/>
    <w:rsid w:val="00DB55B1"/>
    <w:rsid w:val="00DD07C4"/>
    <w:rsid w:val="00DD3A21"/>
    <w:rsid w:val="00DD52B9"/>
    <w:rsid w:val="00DF0CEC"/>
    <w:rsid w:val="00E04F25"/>
    <w:rsid w:val="00E1294D"/>
    <w:rsid w:val="00E23008"/>
    <w:rsid w:val="00E23EB1"/>
    <w:rsid w:val="00E3201D"/>
    <w:rsid w:val="00E44344"/>
    <w:rsid w:val="00E52F63"/>
    <w:rsid w:val="00E565B3"/>
    <w:rsid w:val="00E57E6C"/>
    <w:rsid w:val="00E944A7"/>
    <w:rsid w:val="00E96295"/>
    <w:rsid w:val="00E96321"/>
    <w:rsid w:val="00EA6C8D"/>
    <w:rsid w:val="00EC4968"/>
    <w:rsid w:val="00ED2038"/>
    <w:rsid w:val="00ED2291"/>
    <w:rsid w:val="00EE038B"/>
    <w:rsid w:val="00F048A0"/>
    <w:rsid w:val="00F04A97"/>
    <w:rsid w:val="00F14A4F"/>
    <w:rsid w:val="00F23C61"/>
    <w:rsid w:val="00F250FF"/>
    <w:rsid w:val="00F55741"/>
    <w:rsid w:val="00F641BF"/>
    <w:rsid w:val="00F67CF1"/>
    <w:rsid w:val="00F7143E"/>
    <w:rsid w:val="00F73D4E"/>
    <w:rsid w:val="00F73E92"/>
    <w:rsid w:val="00F82521"/>
    <w:rsid w:val="00F91231"/>
    <w:rsid w:val="00FA62F9"/>
    <w:rsid w:val="00FB18BA"/>
    <w:rsid w:val="00FB2C73"/>
    <w:rsid w:val="00FB7400"/>
    <w:rsid w:val="00FC098D"/>
    <w:rsid w:val="00FC2E69"/>
    <w:rsid w:val="00FC3CC5"/>
    <w:rsid w:val="00FF2624"/>
    <w:rsid w:val="00FF58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67E07"/>
  <w15:docId w15:val="{28511B9F-4AE8-4908-8C44-F14D87D8F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JUC"/>
    <w:qFormat/>
    <w:rsid w:val="00FC2E69"/>
    <w:pPr>
      <w:spacing w:before="100" w:after="100"/>
    </w:pPr>
    <w:rPr>
      <w:rFonts w:asciiTheme="minorHAnsi" w:eastAsia="Calibri" w:hAnsiTheme="minorHAnsi"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2">
    <w:name w:val="Table Grid2"/>
    <w:basedOn w:val="TableNormal"/>
    <w:next w:val="TableGrid"/>
    <w:rsid w:val="0050189B"/>
    <w:pPr>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50189B"/>
    <w:pPr>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018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50189B"/>
    <w:pPr>
      <w:tabs>
        <w:tab w:val="center" w:pos="4513"/>
        <w:tab w:val="right" w:pos="9026"/>
      </w:tabs>
    </w:pPr>
  </w:style>
  <w:style w:type="character" w:customStyle="1" w:styleId="HeaderChar">
    <w:name w:val="Header Char"/>
    <w:basedOn w:val="DefaultParagraphFont"/>
    <w:link w:val="Header"/>
    <w:uiPriority w:val="99"/>
    <w:rsid w:val="0050189B"/>
    <w:rPr>
      <w:rFonts w:ascii="Arial" w:hAnsi="Arial" w:cs="Arial"/>
      <w:sz w:val="24"/>
      <w:szCs w:val="22"/>
      <w:lang w:eastAsia="en-US"/>
    </w:rPr>
  </w:style>
  <w:style w:type="paragraph" w:styleId="Footer">
    <w:name w:val="footer"/>
    <w:basedOn w:val="Normal"/>
    <w:link w:val="FooterChar"/>
    <w:uiPriority w:val="99"/>
    <w:rsid w:val="0050189B"/>
    <w:pPr>
      <w:tabs>
        <w:tab w:val="center" w:pos="4513"/>
        <w:tab w:val="right" w:pos="9026"/>
      </w:tabs>
    </w:pPr>
  </w:style>
  <w:style w:type="character" w:customStyle="1" w:styleId="FooterChar">
    <w:name w:val="Footer Char"/>
    <w:basedOn w:val="DefaultParagraphFont"/>
    <w:link w:val="Footer"/>
    <w:uiPriority w:val="99"/>
    <w:rsid w:val="0050189B"/>
    <w:rPr>
      <w:rFonts w:ascii="Arial" w:hAnsi="Arial" w:cs="Arial"/>
      <w:sz w:val="24"/>
      <w:szCs w:val="22"/>
      <w:lang w:eastAsia="en-US"/>
    </w:rPr>
  </w:style>
  <w:style w:type="table" w:customStyle="1" w:styleId="TableGrid21">
    <w:name w:val="Table Grid21"/>
    <w:basedOn w:val="TableNormal"/>
    <w:next w:val="TableGrid"/>
    <w:rsid w:val="002434B5"/>
    <w:pPr>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2434B5"/>
    <w:pPr>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15BF5"/>
    <w:rPr>
      <w:color w:val="0000FF" w:themeColor="hyperlink"/>
      <w:u w:val="single"/>
    </w:rPr>
  </w:style>
  <w:style w:type="paragraph" w:styleId="ListParagraph">
    <w:name w:val="List Paragraph"/>
    <w:basedOn w:val="Normal"/>
    <w:uiPriority w:val="34"/>
    <w:qFormat/>
    <w:rsid w:val="00D15BF5"/>
    <w:pPr>
      <w:ind w:left="720"/>
      <w:contextualSpacing/>
    </w:pPr>
  </w:style>
  <w:style w:type="paragraph" w:styleId="BalloonText">
    <w:name w:val="Balloon Text"/>
    <w:basedOn w:val="Normal"/>
    <w:link w:val="BalloonTextChar"/>
    <w:rsid w:val="008E661A"/>
    <w:rPr>
      <w:rFonts w:ascii="Tahoma" w:hAnsi="Tahoma" w:cs="Tahoma"/>
      <w:sz w:val="16"/>
      <w:szCs w:val="16"/>
    </w:rPr>
  </w:style>
  <w:style w:type="character" w:customStyle="1" w:styleId="BalloonTextChar">
    <w:name w:val="Balloon Text Char"/>
    <w:basedOn w:val="DefaultParagraphFont"/>
    <w:link w:val="BalloonText"/>
    <w:rsid w:val="008E661A"/>
    <w:rPr>
      <w:rFonts w:ascii="Tahoma" w:hAnsi="Tahoma" w:cs="Tahoma"/>
      <w:sz w:val="16"/>
      <w:szCs w:val="16"/>
      <w:lang w:eastAsia="en-US"/>
    </w:rPr>
  </w:style>
  <w:style w:type="paragraph" w:styleId="NoSpacing">
    <w:name w:val="No Spacing"/>
    <w:uiPriority w:val="1"/>
    <w:qFormat/>
    <w:rsid w:val="001F638D"/>
    <w:rPr>
      <w:rFonts w:asciiTheme="minorHAnsi" w:eastAsia="Calibri" w:hAnsiTheme="minorHAnsi" w:cs="Arial"/>
      <w:sz w:val="24"/>
      <w:szCs w:val="24"/>
    </w:rPr>
  </w:style>
  <w:style w:type="character" w:styleId="UnresolvedMention">
    <w:name w:val="Unresolved Mention"/>
    <w:basedOn w:val="DefaultParagraphFont"/>
    <w:uiPriority w:val="99"/>
    <w:semiHidden/>
    <w:unhideWhenUsed/>
    <w:rsid w:val="000B62EA"/>
    <w:rPr>
      <w:color w:val="605E5C"/>
      <w:shd w:val="clear" w:color="auto" w:fill="E1DFDD"/>
    </w:rPr>
  </w:style>
  <w:style w:type="paragraph" w:customStyle="1" w:styleId="elementtoproof">
    <w:name w:val="elementtoproof"/>
    <w:basedOn w:val="Normal"/>
    <w:rsid w:val="00E96295"/>
    <w:pPr>
      <w:spacing w:beforeAutospacing="1" w:afterAutospacing="1"/>
    </w:pPr>
    <w:rPr>
      <w:rFonts w:ascii="Calibri" w:eastAsiaTheme="minorHAnsi" w:hAnsi="Calibri" w:cs="Calibri"/>
      <w:sz w:val="22"/>
      <w:szCs w:val="22"/>
    </w:rPr>
  </w:style>
  <w:style w:type="paragraph" w:customStyle="1" w:styleId="paragraph">
    <w:name w:val="paragraph"/>
    <w:basedOn w:val="Normal"/>
    <w:rsid w:val="00A93908"/>
    <w:pPr>
      <w:spacing w:beforeAutospacing="1" w:afterAutospacing="1"/>
    </w:pPr>
    <w:rPr>
      <w:rFonts w:ascii="Times New Roman" w:eastAsia="Times New Roman" w:hAnsi="Times New Roman" w:cs="Times New Roman"/>
    </w:rPr>
  </w:style>
  <w:style w:type="character" w:customStyle="1" w:styleId="normaltextrun">
    <w:name w:val="normaltextrun"/>
    <w:basedOn w:val="DefaultParagraphFont"/>
    <w:rsid w:val="00A93908"/>
  </w:style>
  <w:style w:type="character" w:customStyle="1" w:styleId="eop">
    <w:name w:val="eop"/>
    <w:basedOn w:val="DefaultParagraphFont"/>
    <w:rsid w:val="00A93908"/>
  </w:style>
  <w:style w:type="character" w:customStyle="1" w:styleId="tabchar">
    <w:name w:val="tabchar"/>
    <w:basedOn w:val="DefaultParagraphFont"/>
    <w:rsid w:val="00A93908"/>
  </w:style>
  <w:style w:type="paragraph" w:styleId="NormalWeb">
    <w:name w:val="Normal (Web)"/>
    <w:basedOn w:val="Normal"/>
    <w:uiPriority w:val="99"/>
    <w:unhideWhenUsed/>
    <w:rsid w:val="0041287B"/>
    <w:pPr>
      <w:spacing w:beforeAutospacing="1"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14480">
      <w:bodyDiv w:val="1"/>
      <w:marLeft w:val="0"/>
      <w:marRight w:val="0"/>
      <w:marTop w:val="0"/>
      <w:marBottom w:val="0"/>
      <w:divBdr>
        <w:top w:val="none" w:sz="0" w:space="0" w:color="auto"/>
        <w:left w:val="none" w:sz="0" w:space="0" w:color="auto"/>
        <w:bottom w:val="none" w:sz="0" w:space="0" w:color="auto"/>
        <w:right w:val="none" w:sz="0" w:space="0" w:color="auto"/>
      </w:divBdr>
    </w:div>
    <w:div w:id="177232502">
      <w:bodyDiv w:val="1"/>
      <w:marLeft w:val="0"/>
      <w:marRight w:val="0"/>
      <w:marTop w:val="0"/>
      <w:marBottom w:val="0"/>
      <w:divBdr>
        <w:top w:val="none" w:sz="0" w:space="0" w:color="auto"/>
        <w:left w:val="none" w:sz="0" w:space="0" w:color="auto"/>
        <w:bottom w:val="none" w:sz="0" w:space="0" w:color="auto"/>
        <w:right w:val="none" w:sz="0" w:space="0" w:color="auto"/>
      </w:divBdr>
    </w:div>
    <w:div w:id="556287448">
      <w:bodyDiv w:val="1"/>
      <w:marLeft w:val="0"/>
      <w:marRight w:val="0"/>
      <w:marTop w:val="0"/>
      <w:marBottom w:val="0"/>
      <w:divBdr>
        <w:top w:val="none" w:sz="0" w:space="0" w:color="auto"/>
        <w:left w:val="none" w:sz="0" w:space="0" w:color="auto"/>
        <w:bottom w:val="none" w:sz="0" w:space="0" w:color="auto"/>
        <w:right w:val="none" w:sz="0" w:space="0" w:color="auto"/>
      </w:divBdr>
      <w:divsChild>
        <w:div w:id="96408556">
          <w:marLeft w:val="274"/>
          <w:marRight w:val="0"/>
          <w:marTop w:val="0"/>
          <w:marBottom w:val="0"/>
          <w:divBdr>
            <w:top w:val="none" w:sz="0" w:space="0" w:color="auto"/>
            <w:left w:val="none" w:sz="0" w:space="0" w:color="auto"/>
            <w:bottom w:val="none" w:sz="0" w:space="0" w:color="auto"/>
            <w:right w:val="none" w:sz="0" w:space="0" w:color="auto"/>
          </w:divBdr>
        </w:div>
        <w:div w:id="508452781">
          <w:marLeft w:val="274"/>
          <w:marRight w:val="0"/>
          <w:marTop w:val="0"/>
          <w:marBottom w:val="0"/>
          <w:divBdr>
            <w:top w:val="none" w:sz="0" w:space="0" w:color="auto"/>
            <w:left w:val="none" w:sz="0" w:space="0" w:color="auto"/>
            <w:bottom w:val="none" w:sz="0" w:space="0" w:color="auto"/>
            <w:right w:val="none" w:sz="0" w:space="0" w:color="auto"/>
          </w:divBdr>
        </w:div>
        <w:div w:id="924462241">
          <w:marLeft w:val="274"/>
          <w:marRight w:val="0"/>
          <w:marTop w:val="0"/>
          <w:marBottom w:val="0"/>
          <w:divBdr>
            <w:top w:val="none" w:sz="0" w:space="0" w:color="auto"/>
            <w:left w:val="none" w:sz="0" w:space="0" w:color="auto"/>
            <w:bottom w:val="none" w:sz="0" w:space="0" w:color="auto"/>
            <w:right w:val="none" w:sz="0" w:space="0" w:color="auto"/>
          </w:divBdr>
        </w:div>
        <w:div w:id="1219166528">
          <w:marLeft w:val="274"/>
          <w:marRight w:val="0"/>
          <w:marTop w:val="0"/>
          <w:marBottom w:val="0"/>
          <w:divBdr>
            <w:top w:val="none" w:sz="0" w:space="0" w:color="auto"/>
            <w:left w:val="none" w:sz="0" w:space="0" w:color="auto"/>
            <w:bottom w:val="none" w:sz="0" w:space="0" w:color="auto"/>
            <w:right w:val="none" w:sz="0" w:space="0" w:color="auto"/>
          </w:divBdr>
        </w:div>
        <w:div w:id="1964577008">
          <w:marLeft w:val="274"/>
          <w:marRight w:val="0"/>
          <w:marTop w:val="0"/>
          <w:marBottom w:val="0"/>
          <w:divBdr>
            <w:top w:val="none" w:sz="0" w:space="0" w:color="auto"/>
            <w:left w:val="none" w:sz="0" w:space="0" w:color="auto"/>
            <w:bottom w:val="none" w:sz="0" w:space="0" w:color="auto"/>
            <w:right w:val="none" w:sz="0" w:space="0" w:color="auto"/>
          </w:divBdr>
        </w:div>
        <w:div w:id="2070613511">
          <w:marLeft w:val="274"/>
          <w:marRight w:val="0"/>
          <w:marTop w:val="0"/>
          <w:marBottom w:val="0"/>
          <w:divBdr>
            <w:top w:val="none" w:sz="0" w:space="0" w:color="auto"/>
            <w:left w:val="none" w:sz="0" w:space="0" w:color="auto"/>
            <w:bottom w:val="none" w:sz="0" w:space="0" w:color="auto"/>
            <w:right w:val="none" w:sz="0" w:space="0" w:color="auto"/>
          </w:divBdr>
        </w:div>
      </w:divsChild>
    </w:div>
    <w:div w:id="832645896">
      <w:bodyDiv w:val="1"/>
      <w:marLeft w:val="0"/>
      <w:marRight w:val="0"/>
      <w:marTop w:val="0"/>
      <w:marBottom w:val="0"/>
      <w:divBdr>
        <w:top w:val="none" w:sz="0" w:space="0" w:color="auto"/>
        <w:left w:val="none" w:sz="0" w:space="0" w:color="auto"/>
        <w:bottom w:val="none" w:sz="0" w:space="0" w:color="auto"/>
        <w:right w:val="none" w:sz="0" w:space="0" w:color="auto"/>
      </w:divBdr>
      <w:divsChild>
        <w:div w:id="46497411">
          <w:marLeft w:val="0"/>
          <w:marRight w:val="0"/>
          <w:marTop w:val="0"/>
          <w:marBottom w:val="0"/>
          <w:divBdr>
            <w:top w:val="none" w:sz="0" w:space="0" w:color="auto"/>
            <w:left w:val="none" w:sz="0" w:space="0" w:color="auto"/>
            <w:bottom w:val="none" w:sz="0" w:space="0" w:color="auto"/>
            <w:right w:val="none" w:sz="0" w:space="0" w:color="auto"/>
          </w:divBdr>
          <w:divsChild>
            <w:div w:id="402487605">
              <w:marLeft w:val="0"/>
              <w:marRight w:val="0"/>
              <w:marTop w:val="0"/>
              <w:marBottom w:val="0"/>
              <w:divBdr>
                <w:top w:val="none" w:sz="0" w:space="0" w:color="auto"/>
                <w:left w:val="none" w:sz="0" w:space="0" w:color="auto"/>
                <w:bottom w:val="none" w:sz="0" w:space="0" w:color="auto"/>
                <w:right w:val="none" w:sz="0" w:space="0" w:color="auto"/>
              </w:divBdr>
            </w:div>
            <w:div w:id="159122419">
              <w:marLeft w:val="0"/>
              <w:marRight w:val="0"/>
              <w:marTop w:val="0"/>
              <w:marBottom w:val="0"/>
              <w:divBdr>
                <w:top w:val="none" w:sz="0" w:space="0" w:color="auto"/>
                <w:left w:val="none" w:sz="0" w:space="0" w:color="auto"/>
                <w:bottom w:val="none" w:sz="0" w:space="0" w:color="auto"/>
                <w:right w:val="none" w:sz="0" w:space="0" w:color="auto"/>
              </w:divBdr>
            </w:div>
            <w:div w:id="208500381">
              <w:marLeft w:val="0"/>
              <w:marRight w:val="0"/>
              <w:marTop w:val="0"/>
              <w:marBottom w:val="0"/>
              <w:divBdr>
                <w:top w:val="none" w:sz="0" w:space="0" w:color="auto"/>
                <w:left w:val="none" w:sz="0" w:space="0" w:color="auto"/>
                <w:bottom w:val="none" w:sz="0" w:space="0" w:color="auto"/>
                <w:right w:val="none" w:sz="0" w:space="0" w:color="auto"/>
              </w:divBdr>
            </w:div>
            <w:div w:id="565647111">
              <w:marLeft w:val="0"/>
              <w:marRight w:val="0"/>
              <w:marTop w:val="0"/>
              <w:marBottom w:val="0"/>
              <w:divBdr>
                <w:top w:val="none" w:sz="0" w:space="0" w:color="auto"/>
                <w:left w:val="none" w:sz="0" w:space="0" w:color="auto"/>
                <w:bottom w:val="none" w:sz="0" w:space="0" w:color="auto"/>
                <w:right w:val="none" w:sz="0" w:space="0" w:color="auto"/>
              </w:divBdr>
            </w:div>
            <w:div w:id="83455883">
              <w:marLeft w:val="0"/>
              <w:marRight w:val="0"/>
              <w:marTop w:val="0"/>
              <w:marBottom w:val="0"/>
              <w:divBdr>
                <w:top w:val="none" w:sz="0" w:space="0" w:color="auto"/>
                <w:left w:val="none" w:sz="0" w:space="0" w:color="auto"/>
                <w:bottom w:val="none" w:sz="0" w:space="0" w:color="auto"/>
                <w:right w:val="none" w:sz="0" w:space="0" w:color="auto"/>
              </w:divBdr>
            </w:div>
            <w:div w:id="1042631962">
              <w:marLeft w:val="0"/>
              <w:marRight w:val="0"/>
              <w:marTop w:val="0"/>
              <w:marBottom w:val="0"/>
              <w:divBdr>
                <w:top w:val="none" w:sz="0" w:space="0" w:color="auto"/>
                <w:left w:val="none" w:sz="0" w:space="0" w:color="auto"/>
                <w:bottom w:val="none" w:sz="0" w:space="0" w:color="auto"/>
                <w:right w:val="none" w:sz="0" w:space="0" w:color="auto"/>
              </w:divBdr>
            </w:div>
            <w:div w:id="30810601">
              <w:marLeft w:val="0"/>
              <w:marRight w:val="0"/>
              <w:marTop w:val="0"/>
              <w:marBottom w:val="0"/>
              <w:divBdr>
                <w:top w:val="none" w:sz="0" w:space="0" w:color="auto"/>
                <w:left w:val="none" w:sz="0" w:space="0" w:color="auto"/>
                <w:bottom w:val="none" w:sz="0" w:space="0" w:color="auto"/>
                <w:right w:val="none" w:sz="0" w:space="0" w:color="auto"/>
              </w:divBdr>
            </w:div>
            <w:div w:id="143550843">
              <w:marLeft w:val="0"/>
              <w:marRight w:val="0"/>
              <w:marTop w:val="0"/>
              <w:marBottom w:val="0"/>
              <w:divBdr>
                <w:top w:val="none" w:sz="0" w:space="0" w:color="auto"/>
                <w:left w:val="none" w:sz="0" w:space="0" w:color="auto"/>
                <w:bottom w:val="none" w:sz="0" w:space="0" w:color="auto"/>
                <w:right w:val="none" w:sz="0" w:space="0" w:color="auto"/>
              </w:divBdr>
            </w:div>
            <w:div w:id="1232618731">
              <w:marLeft w:val="0"/>
              <w:marRight w:val="0"/>
              <w:marTop w:val="0"/>
              <w:marBottom w:val="0"/>
              <w:divBdr>
                <w:top w:val="none" w:sz="0" w:space="0" w:color="auto"/>
                <w:left w:val="none" w:sz="0" w:space="0" w:color="auto"/>
                <w:bottom w:val="none" w:sz="0" w:space="0" w:color="auto"/>
                <w:right w:val="none" w:sz="0" w:space="0" w:color="auto"/>
              </w:divBdr>
            </w:div>
            <w:div w:id="296886132">
              <w:marLeft w:val="0"/>
              <w:marRight w:val="0"/>
              <w:marTop w:val="0"/>
              <w:marBottom w:val="0"/>
              <w:divBdr>
                <w:top w:val="none" w:sz="0" w:space="0" w:color="auto"/>
                <w:left w:val="none" w:sz="0" w:space="0" w:color="auto"/>
                <w:bottom w:val="none" w:sz="0" w:space="0" w:color="auto"/>
                <w:right w:val="none" w:sz="0" w:space="0" w:color="auto"/>
              </w:divBdr>
            </w:div>
            <w:div w:id="734282042">
              <w:marLeft w:val="0"/>
              <w:marRight w:val="0"/>
              <w:marTop w:val="0"/>
              <w:marBottom w:val="0"/>
              <w:divBdr>
                <w:top w:val="none" w:sz="0" w:space="0" w:color="auto"/>
                <w:left w:val="none" w:sz="0" w:space="0" w:color="auto"/>
                <w:bottom w:val="none" w:sz="0" w:space="0" w:color="auto"/>
                <w:right w:val="none" w:sz="0" w:space="0" w:color="auto"/>
              </w:divBdr>
            </w:div>
            <w:div w:id="1631012184">
              <w:marLeft w:val="0"/>
              <w:marRight w:val="0"/>
              <w:marTop w:val="0"/>
              <w:marBottom w:val="0"/>
              <w:divBdr>
                <w:top w:val="none" w:sz="0" w:space="0" w:color="auto"/>
                <w:left w:val="none" w:sz="0" w:space="0" w:color="auto"/>
                <w:bottom w:val="none" w:sz="0" w:space="0" w:color="auto"/>
                <w:right w:val="none" w:sz="0" w:space="0" w:color="auto"/>
              </w:divBdr>
            </w:div>
            <w:div w:id="1800344984">
              <w:marLeft w:val="0"/>
              <w:marRight w:val="0"/>
              <w:marTop w:val="0"/>
              <w:marBottom w:val="0"/>
              <w:divBdr>
                <w:top w:val="none" w:sz="0" w:space="0" w:color="auto"/>
                <w:left w:val="none" w:sz="0" w:space="0" w:color="auto"/>
                <w:bottom w:val="none" w:sz="0" w:space="0" w:color="auto"/>
                <w:right w:val="none" w:sz="0" w:space="0" w:color="auto"/>
              </w:divBdr>
            </w:div>
            <w:div w:id="1700273732">
              <w:marLeft w:val="0"/>
              <w:marRight w:val="0"/>
              <w:marTop w:val="0"/>
              <w:marBottom w:val="0"/>
              <w:divBdr>
                <w:top w:val="none" w:sz="0" w:space="0" w:color="auto"/>
                <w:left w:val="none" w:sz="0" w:space="0" w:color="auto"/>
                <w:bottom w:val="none" w:sz="0" w:space="0" w:color="auto"/>
                <w:right w:val="none" w:sz="0" w:space="0" w:color="auto"/>
              </w:divBdr>
            </w:div>
            <w:div w:id="784690311">
              <w:marLeft w:val="0"/>
              <w:marRight w:val="0"/>
              <w:marTop w:val="0"/>
              <w:marBottom w:val="0"/>
              <w:divBdr>
                <w:top w:val="none" w:sz="0" w:space="0" w:color="auto"/>
                <w:left w:val="none" w:sz="0" w:space="0" w:color="auto"/>
                <w:bottom w:val="none" w:sz="0" w:space="0" w:color="auto"/>
                <w:right w:val="none" w:sz="0" w:space="0" w:color="auto"/>
              </w:divBdr>
            </w:div>
            <w:div w:id="327680701">
              <w:marLeft w:val="0"/>
              <w:marRight w:val="0"/>
              <w:marTop w:val="0"/>
              <w:marBottom w:val="0"/>
              <w:divBdr>
                <w:top w:val="none" w:sz="0" w:space="0" w:color="auto"/>
                <w:left w:val="none" w:sz="0" w:space="0" w:color="auto"/>
                <w:bottom w:val="none" w:sz="0" w:space="0" w:color="auto"/>
                <w:right w:val="none" w:sz="0" w:space="0" w:color="auto"/>
              </w:divBdr>
            </w:div>
            <w:div w:id="369917401">
              <w:marLeft w:val="0"/>
              <w:marRight w:val="0"/>
              <w:marTop w:val="0"/>
              <w:marBottom w:val="0"/>
              <w:divBdr>
                <w:top w:val="none" w:sz="0" w:space="0" w:color="auto"/>
                <w:left w:val="none" w:sz="0" w:space="0" w:color="auto"/>
                <w:bottom w:val="none" w:sz="0" w:space="0" w:color="auto"/>
                <w:right w:val="none" w:sz="0" w:space="0" w:color="auto"/>
              </w:divBdr>
            </w:div>
            <w:div w:id="206453119">
              <w:marLeft w:val="0"/>
              <w:marRight w:val="0"/>
              <w:marTop w:val="0"/>
              <w:marBottom w:val="0"/>
              <w:divBdr>
                <w:top w:val="none" w:sz="0" w:space="0" w:color="auto"/>
                <w:left w:val="none" w:sz="0" w:space="0" w:color="auto"/>
                <w:bottom w:val="none" w:sz="0" w:space="0" w:color="auto"/>
                <w:right w:val="none" w:sz="0" w:space="0" w:color="auto"/>
              </w:divBdr>
            </w:div>
            <w:div w:id="1461143113">
              <w:marLeft w:val="0"/>
              <w:marRight w:val="0"/>
              <w:marTop w:val="0"/>
              <w:marBottom w:val="0"/>
              <w:divBdr>
                <w:top w:val="none" w:sz="0" w:space="0" w:color="auto"/>
                <w:left w:val="none" w:sz="0" w:space="0" w:color="auto"/>
                <w:bottom w:val="none" w:sz="0" w:space="0" w:color="auto"/>
                <w:right w:val="none" w:sz="0" w:space="0" w:color="auto"/>
              </w:divBdr>
            </w:div>
          </w:divsChild>
        </w:div>
        <w:div w:id="2097509320">
          <w:marLeft w:val="0"/>
          <w:marRight w:val="0"/>
          <w:marTop w:val="0"/>
          <w:marBottom w:val="0"/>
          <w:divBdr>
            <w:top w:val="none" w:sz="0" w:space="0" w:color="auto"/>
            <w:left w:val="none" w:sz="0" w:space="0" w:color="auto"/>
            <w:bottom w:val="none" w:sz="0" w:space="0" w:color="auto"/>
            <w:right w:val="none" w:sz="0" w:space="0" w:color="auto"/>
          </w:divBdr>
          <w:divsChild>
            <w:div w:id="1938638837">
              <w:marLeft w:val="0"/>
              <w:marRight w:val="0"/>
              <w:marTop w:val="0"/>
              <w:marBottom w:val="0"/>
              <w:divBdr>
                <w:top w:val="none" w:sz="0" w:space="0" w:color="auto"/>
                <w:left w:val="none" w:sz="0" w:space="0" w:color="auto"/>
                <w:bottom w:val="none" w:sz="0" w:space="0" w:color="auto"/>
                <w:right w:val="none" w:sz="0" w:space="0" w:color="auto"/>
              </w:divBdr>
            </w:div>
            <w:div w:id="2097509531">
              <w:marLeft w:val="0"/>
              <w:marRight w:val="0"/>
              <w:marTop w:val="0"/>
              <w:marBottom w:val="0"/>
              <w:divBdr>
                <w:top w:val="none" w:sz="0" w:space="0" w:color="auto"/>
                <w:left w:val="none" w:sz="0" w:space="0" w:color="auto"/>
                <w:bottom w:val="none" w:sz="0" w:space="0" w:color="auto"/>
                <w:right w:val="none" w:sz="0" w:space="0" w:color="auto"/>
              </w:divBdr>
            </w:div>
            <w:div w:id="1770005516">
              <w:marLeft w:val="0"/>
              <w:marRight w:val="0"/>
              <w:marTop w:val="0"/>
              <w:marBottom w:val="0"/>
              <w:divBdr>
                <w:top w:val="none" w:sz="0" w:space="0" w:color="auto"/>
                <w:left w:val="none" w:sz="0" w:space="0" w:color="auto"/>
                <w:bottom w:val="none" w:sz="0" w:space="0" w:color="auto"/>
                <w:right w:val="none" w:sz="0" w:space="0" w:color="auto"/>
              </w:divBdr>
            </w:div>
            <w:div w:id="1111513993">
              <w:marLeft w:val="0"/>
              <w:marRight w:val="0"/>
              <w:marTop w:val="0"/>
              <w:marBottom w:val="0"/>
              <w:divBdr>
                <w:top w:val="none" w:sz="0" w:space="0" w:color="auto"/>
                <w:left w:val="none" w:sz="0" w:space="0" w:color="auto"/>
                <w:bottom w:val="none" w:sz="0" w:space="0" w:color="auto"/>
                <w:right w:val="none" w:sz="0" w:space="0" w:color="auto"/>
              </w:divBdr>
            </w:div>
            <w:div w:id="1139955693">
              <w:marLeft w:val="0"/>
              <w:marRight w:val="0"/>
              <w:marTop w:val="0"/>
              <w:marBottom w:val="0"/>
              <w:divBdr>
                <w:top w:val="none" w:sz="0" w:space="0" w:color="auto"/>
                <w:left w:val="none" w:sz="0" w:space="0" w:color="auto"/>
                <w:bottom w:val="none" w:sz="0" w:space="0" w:color="auto"/>
                <w:right w:val="none" w:sz="0" w:space="0" w:color="auto"/>
              </w:divBdr>
            </w:div>
            <w:div w:id="134110361">
              <w:marLeft w:val="0"/>
              <w:marRight w:val="0"/>
              <w:marTop w:val="0"/>
              <w:marBottom w:val="0"/>
              <w:divBdr>
                <w:top w:val="none" w:sz="0" w:space="0" w:color="auto"/>
                <w:left w:val="none" w:sz="0" w:space="0" w:color="auto"/>
                <w:bottom w:val="none" w:sz="0" w:space="0" w:color="auto"/>
                <w:right w:val="none" w:sz="0" w:space="0" w:color="auto"/>
              </w:divBdr>
            </w:div>
            <w:div w:id="98529156">
              <w:marLeft w:val="0"/>
              <w:marRight w:val="0"/>
              <w:marTop w:val="0"/>
              <w:marBottom w:val="0"/>
              <w:divBdr>
                <w:top w:val="none" w:sz="0" w:space="0" w:color="auto"/>
                <w:left w:val="none" w:sz="0" w:space="0" w:color="auto"/>
                <w:bottom w:val="none" w:sz="0" w:space="0" w:color="auto"/>
                <w:right w:val="none" w:sz="0" w:space="0" w:color="auto"/>
              </w:divBdr>
            </w:div>
            <w:div w:id="2075227914">
              <w:marLeft w:val="0"/>
              <w:marRight w:val="0"/>
              <w:marTop w:val="0"/>
              <w:marBottom w:val="0"/>
              <w:divBdr>
                <w:top w:val="none" w:sz="0" w:space="0" w:color="auto"/>
                <w:left w:val="none" w:sz="0" w:space="0" w:color="auto"/>
                <w:bottom w:val="none" w:sz="0" w:space="0" w:color="auto"/>
                <w:right w:val="none" w:sz="0" w:space="0" w:color="auto"/>
              </w:divBdr>
            </w:div>
            <w:div w:id="1304626785">
              <w:marLeft w:val="0"/>
              <w:marRight w:val="0"/>
              <w:marTop w:val="0"/>
              <w:marBottom w:val="0"/>
              <w:divBdr>
                <w:top w:val="none" w:sz="0" w:space="0" w:color="auto"/>
                <w:left w:val="none" w:sz="0" w:space="0" w:color="auto"/>
                <w:bottom w:val="none" w:sz="0" w:space="0" w:color="auto"/>
                <w:right w:val="none" w:sz="0" w:space="0" w:color="auto"/>
              </w:divBdr>
            </w:div>
            <w:div w:id="1339697452">
              <w:marLeft w:val="0"/>
              <w:marRight w:val="0"/>
              <w:marTop w:val="0"/>
              <w:marBottom w:val="0"/>
              <w:divBdr>
                <w:top w:val="none" w:sz="0" w:space="0" w:color="auto"/>
                <w:left w:val="none" w:sz="0" w:space="0" w:color="auto"/>
                <w:bottom w:val="none" w:sz="0" w:space="0" w:color="auto"/>
                <w:right w:val="none" w:sz="0" w:space="0" w:color="auto"/>
              </w:divBdr>
            </w:div>
            <w:div w:id="1082721596">
              <w:marLeft w:val="0"/>
              <w:marRight w:val="0"/>
              <w:marTop w:val="0"/>
              <w:marBottom w:val="0"/>
              <w:divBdr>
                <w:top w:val="none" w:sz="0" w:space="0" w:color="auto"/>
                <w:left w:val="none" w:sz="0" w:space="0" w:color="auto"/>
                <w:bottom w:val="none" w:sz="0" w:space="0" w:color="auto"/>
                <w:right w:val="none" w:sz="0" w:space="0" w:color="auto"/>
              </w:divBdr>
            </w:div>
            <w:div w:id="102922544">
              <w:marLeft w:val="0"/>
              <w:marRight w:val="0"/>
              <w:marTop w:val="0"/>
              <w:marBottom w:val="0"/>
              <w:divBdr>
                <w:top w:val="none" w:sz="0" w:space="0" w:color="auto"/>
                <w:left w:val="none" w:sz="0" w:space="0" w:color="auto"/>
                <w:bottom w:val="none" w:sz="0" w:space="0" w:color="auto"/>
                <w:right w:val="none" w:sz="0" w:space="0" w:color="auto"/>
              </w:divBdr>
            </w:div>
            <w:div w:id="2065719189">
              <w:marLeft w:val="0"/>
              <w:marRight w:val="0"/>
              <w:marTop w:val="0"/>
              <w:marBottom w:val="0"/>
              <w:divBdr>
                <w:top w:val="none" w:sz="0" w:space="0" w:color="auto"/>
                <w:left w:val="none" w:sz="0" w:space="0" w:color="auto"/>
                <w:bottom w:val="none" w:sz="0" w:space="0" w:color="auto"/>
                <w:right w:val="none" w:sz="0" w:space="0" w:color="auto"/>
              </w:divBdr>
            </w:div>
            <w:div w:id="1975400680">
              <w:marLeft w:val="0"/>
              <w:marRight w:val="0"/>
              <w:marTop w:val="0"/>
              <w:marBottom w:val="0"/>
              <w:divBdr>
                <w:top w:val="none" w:sz="0" w:space="0" w:color="auto"/>
                <w:left w:val="none" w:sz="0" w:space="0" w:color="auto"/>
                <w:bottom w:val="none" w:sz="0" w:space="0" w:color="auto"/>
                <w:right w:val="none" w:sz="0" w:space="0" w:color="auto"/>
              </w:divBdr>
            </w:div>
            <w:div w:id="859468907">
              <w:marLeft w:val="0"/>
              <w:marRight w:val="0"/>
              <w:marTop w:val="0"/>
              <w:marBottom w:val="0"/>
              <w:divBdr>
                <w:top w:val="none" w:sz="0" w:space="0" w:color="auto"/>
                <w:left w:val="none" w:sz="0" w:space="0" w:color="auto"/>
                <w:bottom w:val="none" w:sz="0" w:space="0" w:color="auto"/>
                <w:right w:val="none" w:sz="0" w:space="0" w:color="auto"/>
              </w:divBdr>
            </w:div>
            <w:div w:id="1595505879">
              <w:marLeft w:val="0"/>
              <w:marRight w:val="0"/>
              <w:marTop w:val="0"/>
              <w:marBottom w:val="0"/>
              <w:divBdr>
                <w:top w:val="none" w:sz="0" w:space="0" w:color="auto"/>
                <w:left w:val="none" w:sz="0" w:space="0" w:color="auto"/>
                <w:bottom w:val="none" w:sz="0" w:space="0" w:color="auto"/>
                <w:right w:val="none" w:sz="0" w:space="0" w:color="auto"/>
              </w:divBdr>
            </w:div>
            <w:div w:id="893542569">
              <w:marLeft w:val="0"/>
              <w:marRight w:val="0"/>
              <w:marTop w:val="0"/>
              <w:marBottom w:val="0"/>
              <w:divBdr>
                <w:top w:val="none" w:sz="0" w:space="0" w:color="auto"/>
                <w:left w:val="none" w:sz="0" w:space="0" w:color="auto"/>
                <w:bottom w:val="none" w:sz="0" w:space="0" w:color="auto"/>
                <w:right w:val="none" w:sz="0" w:space="0" w:color="auto"/>
              </w:divBdr>
            </w:div>
            <w:div w:id="1258101528">
              <w:marLeft w:val="0"/>
              <w:marRight w:val="0"/>
              <w:marTop w:val="0"/>
              <w:marBottom w:val="0"/>
              <w:divBdr>
                <w:top w:val="none" w:sz="0" w:space="0" w:color="auto"/>
                <w:left w:val="none" w:sz="0" w:space="0" w:color="auto"/>
                <w:bottom w:val="none" w:sz="0" w:space="0" w:color="auto"/>
                <w:right w:val="none" w:sz="0" w:space="0" w:color="auto"/>
              </w:divBdr>
            </w:div>
            <w:div w:id="922185788">
              <w:marLeft w:val="0"/>
              <w:marRight w:val="0"/>
              <w:marTop w:val="0"/>
              <w:marBottom w:val="0"/>
              <w:divBdr>
                <w:top w:val="none" w:sz="0" w:space="0" w:color="auto"/>
                <w:left w:val="none" w:sz="0" w:space="0" w:color="auto"/>
                <w:bottom w:val="none" w:sz="0" w:space="0" w:color="auto"/>
                <w:right w:val="none" w:sz="0" w:space="0" w:color="auto"/>
              </w:divBdr>
            </w:div>
            <w:div w:id="1539508765">
              <w:marLeft w:val="0"/>
              <w:marRight w:val="0"/>
              <w:marTop w:val="0"/>
              <w:marBottom w:val="0"/>
              <w:divBdr>
                <w:top w:val="none" w:sz="0" w:space="0" w:color="auto"/>
                <w:left w:val="none" w:sz="0" w:space="0" w:color="auto"/>
                <w:bottom w:val="none" w:sz="0" w:space="0" w:color="auto"/>
                <w:right w:val="none" w:sz="0" w:space="0" w:color="auto"/>
              </w:divBdr>
            </w:div>
          </w:divsChild>
        </w:div>
        <w:div w:id="1631016584">
          <w:marLeft w:val="0"/>
          <w:marRight w:val="0"/>
          <w:marTop w:val="0"/>
          <w:marBottom w:val="0"/>
          <w:divBdr>
            <w:top w:val="none" w:sz="0" w:space="0" w:color="auto"/>
            <w:left w:val="none" w:sz="0" w:space="0" w:color="auto"/>
            <w:bottom w:val="none" w:sz="0" w:space="0" w:color="auto"/>
            <w:right w:val="none" w:sz="0" w:space="0" w:color="auto"/>
          </w:divBdr>
          <w:divsChild>
            <w:div w:id="1700625217">
              <w:marLeft w:val="0"/>
              <w:marRight w:val="0"/>
              <w:marTop w:val="0"/>
              <w:marBottom w:val="0"/>
              <w:divBdr>
                <w:top w:val="none" w:sz="0" w:space="0" w:color="auto"/>
                <w:left w:val="none" w:sz="0" w:space="0" w:color="auto"/>
                <w:bottom w:val="none" w:sz="0" w:space="0" w:color="auto"/>
                <w:right w:val="none" w:sz="0" w:space="0" w:color="auto"/>
              </w:divBdr>
            </w:div>
            <w:div w:id="1004363660">
              <w:marLeft w:val="0"/>
              <w:marRight w:val="0"/>
              <w:marTop w:val="0"/>
              <w:marBottom w:val="0"/>
              <w:divBdr>
                <w:top w:val="none" w:sz="0" w:space="0" w:color="auto"/>
                <w:left w:val="none" w:sz="0" w:space="0" w:color="auto"/>
                <w:bottom w:val="none" w:sz="0" w:space="0" w:color="auto"/>
                <w:right w:val="none" w:sz="0" w:space="0" w:color="auto"/>
              </w:divBdr>
            </w:div>
            <w:div w:id="2122874485">
              <w:marLeft w:val="0"/>
              <w:marRight w:val="0"/>
              <w:marTop w:val="0"/>
              <w:marBottom w:val="0"/>
              <w:divBdr>
                <w:top w:val="none" w:sz="0" w:space="0" w:color="auto"/>
                <w:left w:val="none" w:sz="0" w:space="0" w:color="auto"/>
                <w:bottom w:val="none" w:sz="0" w:space="0" w:color="auto"/>
                <w:right w:val="none" w:sz="0" w:space="0" w:color="auto"/>
              </w:divBdr>
            </w:div>
            <w:div w:id="1612006651">
              <w:marLeft w:val="0"/>
              <w:marRight w:val="0"/>
              <w:marTop w:val="0"/>
              <w:marBottom w:val="0"/>
              <w:divBdr>
                <w:top w:val="none" w:sz="0" w:space="0" w:color="auto"/>
                <w:left w:val="none" w:sz="0" w:space="0" w:color="auto"/>
                <w:bottom w:val="none" w:sz="0" w:space="0" w:color="auto"/>
                <w:right w:val="none" w:sz="0" w:space="0" w:color="auto"/>
              </w:divBdr>
            </w:div>
            <w:div w:id="1955400883">
              <w:marLeft w:val="0"/>
              <w:marRight w:val="0"/>
              <w:marTop w:val="0"/>
              <w:marBottom w:val="0"/>
              <w:divBdr>
                <w:top w:val="none" w:sz="0" w:space="0" w:color="auto"/>
                <w:left w:val="none" w:sz="0" w:space="0" w:color="auto"/>
                <w:bottom w:val="none" w:sz="0" w:space="0" w:color="auto"/>
                <w:right w:val="none" w:sz="0" w:space="0" w:color="auto"/>
              </w:divBdr>
            </w:div>
            <w:div w:id="1255672775">
              <w:marLeft w:val="0"/>
              <w:marRight w:val="0"/>
              <w:marTop w:val="0"/>
              <w:marBottom w:val="0"/>
              <w:divBdr>
                <w:top w:val="none" w:sz="0" w:space="0" w:color="auto"/>
                <w:left w:val="none" w:sz="0" w:space="0" w:color="auto"/>
                <w:bottom w:val="none" w:sz="0" w:space="0" w:color="auto"/>
                <w:right w:val="none" w:sz="0" w:space="0" w:color="auto"/>
              </w:divBdr>
            </w:div>
            <w:div w:id="2136752584">
              <w:marLeft w:val="0"/>
              <w:marRight w:val="0"/>
              <w:marTop w:val="0"/>
              <w:marBottom w:val="0"/>
              <w:divBdr>
                <w:top w:val="none" w:sz="0" w:space="0" w:color="auto"/>
                <w:left w:val="none" w:sz="0" w:space="0" w:color="auto"/>
                <w:bottom w:val="none" w:sz="0" w:space="0" w:color="auto"/>
                <w:right w:val="none" w:sz="0" w:space="0" w:color="auto"/>
              </w:divBdr>
            </w:div>
            <w:div w:id="207689870">
              <w:marLeft w:val="0"/>
              <w:marRight w:val="0"/>
              <w:marTop w:val="0"/>
              <w:marBottom w:val="0"/>
              <w:divBdr>
                <w:top w:val="none" w:sz="0" w:space="0" w:color="auto"/>
                <w:left w:val="none" w:sz="0" w:space="0" w:color="auto"/>
                <w:bottom w:val="none" w:sz="0" w:space="0" w:color="auto"/>
                <w:right w:val="none" w:sz="0" w:space="0" w:color="auto"/>
              </w:divBdr>
            </w:div>
            <w:div w:id="554437275">
              <w:marLeft w:val="0"/>
              <w:marRight w:val="0"/>
              <w:marTop w:val="0"/>
              <w:marBottom w:val="0"/>
              <w:divBdr>
                <w:top w:val="none" w:sz="0" w:space="0" w:color="auto"/>
                <w:left w:val="none" w:sz="0" w:space="0" w:color="auto"/>
                <w:bottom w:val="none" w:sz="0" w:space="0" w:color="auto"/>
                <w:right w:val="none" w:sz="0" w:space="0" w:color="auto"/>
              </w:divBdr>
            </w:div>
            <w:div w:id="1795709962">
              <w:marLeft w:val="0"/>
              <w:marRight w:val="0"/>
              <w:marTop w:val="0"/>
              <w:marBottom w:val="0"/>
              <w:divBdr>
                <w:top w:val="none" w:sz="0" w:space="0" w:color="auto"/>
                <w:left w:val="none" w:sz="0" w:space="0" w:color="auto"/>
                <w:bottom w:val="none" w:sz="0" w:space="0" w:color="auto"/>
                <w:right w:val="none" w:sz="0" w:space="0" w:color="auto"/>
              </w:divBdr>
            </w:div>
            <w:div w:id="1077216395">
              <w:marLeft w:val="0"/>
              <w:marRight w:val="0"/>
              <w:marTop w:val="0"/>
              <w:marBottom w:val="0"/>
              <w:divBdr>
                <w:top w:val="none" w:sz="0" w:space="0" w:color="auto"/>
                <w:left w:val="none" w:sz="0" w:space="0" w:color="auto"/>
                <w:bottom w:val="none" w:sz="0" w:space="0" w:color="auto"/>
                <w:right w:val="none" w:sz="0" w:space="0" w:color="auto"/>
              </w:divBdr>
            </w:div>
            <w:div w:id="1321033443">
              <w:marLeft w:val="0"/>
              <w:marRight w:val="0"/>
              <w:marTop w:val="0"/>
              <w:marBottom w:val="0"/>
              <w:divBdr>
                <w:top w:val="none" w:sz="0" w:space="0" w:color="auto"/>
                <w:left w:val="none" w:sz="0" w:space="0" w:color="auto"/>
                <w:bottom w:val="none" w:sz="0" w:space="0" w:color="auto"/>
                <w:right w:val="none" w:sz="0" w:space="0" w:color="auto"/>
              </w:divBdr>
            </w:div>
            <w:div w:id="1113091549">
              <w:marLeft w:val="0"/>
              <w:marRight w:val="0"/>
              <w:marTop w:val="0"/>
              <w:marBottom w:val="0"/>
              <w:divBdr>
                <w:top w:val="none" w:sz="0" w:space="0" w:color="auto"/>
                <w:left w:val="none" w:sz="0" w:space="0" w:color="auto"/>
                <w:bottom w:val="none" w:sz="0" w:space="0" w:color="auto"/>
                <w:right w:val="none" w:sz="0" w:space="0" w:color="auto"/>
              </w:divBdr>
            </w:div>
            <w:div w:id="1961767256">
              <w:marLeft w:val="0"/>
              <w:marRight w:val="0"/>
              <w:marTop w:val="0"/>
              <w:marBottom w:val="0"/>
              <w:divBdr>
                <w:top w:val="none" w:sz="0" w:space="0" w:color="auto"/>
                <w:left w:val="none" w:sz="0" w:space="0" w:color="auto"/>
                <w:bottom w:val="none" w:sz="0" w:space="0" w:color="auto"/>
                <w:right w:val="none" w:sz="0" w:space="0" w:color="auto"/>
              </w:divBdr>
            </w:div>
            <w:div w:id="651301291">
              <w:marLeft w:val="0"/>
              <w:marRight w:val="0"/>
              <w:marTop w:val="0"/>
              <w:marBottom w:val="0"/>
              <w:divBdr>
                <w:top w:val="none" w:sz="0" w:space="0" w:color="auto"/>
                <w:left w:val="none" w:sz="0" w:space="0" w:color="auto"/>
                <w:bottom w:val="none" w:sz="0" w:space="0" w:color="auto"/>
                <w:right w:val="none" w:sz="0" w:space="0" w:color="auto"/>
              </w:divBdr>
            </w:div>
            <w:div w:id="1589458474">
              <w:marLeft w:val="0"/>
              <w:marRight w:val="0"/>
              <w:marTop w:val="0"/>
              <w:marBottom w:val="0"/>
              <w:divBdr>
                <w:top w:val="none" w:sz="0" w:space="0" w:color="auto"/>
                <w:left w:val="none" w:sz="0" w:space="0" w:color="auto"/>
                <w:bottom w:val="none" w:sz="0" w:space="0" w:color="auto"/>
                <w:right w:val="none" w:sz="0" w:space="0" w:color="auto"/>
              </w:divBdr>
            </w:div>
            <w:div w:id="292056069">
              <w:marLeft w:val="0"/>
              <w:marRight w:val="0"/>
              <w:marTop w:val="0"/>
              <w:marBottom w:val="0"/>
              <w:divBdr>
                <w:top w:val="none" w:sz="0" w:space="0" w:color="auto"/>
                <w:left w:val="none" w:sz="0" w:space="0" w:color="auto"/>
                <w:bottom w:val="none" w:sz="0" w:space="0" w:color="auto"/>
                <w:right w:val="none" w:sz="0" w:space="0" w:color="auto"/>
              </w:divBdr>
            </w:div>
            <w:div w:id="725838778">
              <w:marLeft w:val="0"/>
              <w:marRight w:val="0"/>
              <w:marTop w:val="0"/>
              <w:marBottom w:val="0"/>
              <w:divBdr>
                <w:top w:val="none" w:sz="0" w:space="0" w:color="auto"/>
                <w:left w:val="none" w:sz="0" w:space="0" w:color="auto"/>
                <w:bottom w:val="none" w:sz="0" w:space="0" w:color="auto"/>
                <w:right w:val="none" w:sz="0" w:space="0" w:color="auto"/>
              </w:divBdr>
            </w:div>
            <w:div w:id="1877690740">
              <w:marLeft w:val="0"/>
              <w:marRight w:val="0"/>
              <w:marTop w:val="0"/>
              <w:marBottom w:val="0"/>
              <w:divBdr>
                <w:top w:val="none" w:sz="0" w:space="0" w:color="auto"/>
                <w:left w:val="none" w:sz="0" w:space="0" w:color="auto"/>
                <w:bottom w:val="none" w:sz="0" w:space="0" w:color="auto"/>
                <w:right w:val="none" w:sz="0" w:space="0" w:color="auto"/>
              </w:divBdr>
            </w:div>
            <w:div w:id="111636597">
              <w:marLeft w:val="0"/>
              <w:marRight w:val="0"/>
              <w:marTop w:val="0"/>
              <w:marBottom w:val="0"/>
              <w:divBdr>
                <w:top w:val="none" w:sz="0" w:space="0" w:color="auto"/>
                <w:left w:val="none" w:sz="0" w:space="0" w:color="auto"/>
                <w:bottom w:val="none" w:sz="0" w:space="0" w:color="auto"/>
                <w:right w:val="none" w:sz="0" w:space="0" w:color="auto"/>
              </w:divBdr>
            </w:div>
          </w:divsChild>
        </w:div>
        <w:div w:id="638531346">
          <w:marLeft w:val="0"/>
          <w:marRight w:val="0"/>
          <w:marTop w:val="0"/>
          <w:marBottom w:val="0"/>
          <w:divBdr>
            <w:top w:val="none" w:sz="0" w:space="0" w:color="auto"/>
            <w:left w:val="none" w:sz="0" w:space="0" w:color="auto"/>
            <w:bottom w:val="none" w:sz="0" w:space="0" w:color="auto"/>
            <w:right w:val="none" w:sz="0" w:space="0" w:color="auto"/>
          </w:divBdr>
          <w:divsChild>
            <w:div w:id="1234700252">
              <w:marLeft w:val="0"/>
              <w:marRight w:val="0"/>
              <w:marTop w:val="0"/>
              <w:marBottom w:val="0"/>
              <w:divBdr>
                <w:top w:val="none" w:sz="0" w:space="0" w:color="auto"/>
                <w:left w:val="none" w:sz="0" w:space="0" w:color="auto"/>
                <w:bottom w:val="none" w:sz="0" w:space="0" w:color="auto"/>
                <w:right w:val="none" w:sz="0" w:space="0" w:color="auto"/>
              </w:divBdr>
            </w:div>
            <w:div w:id="1527135254">
              <w:marLeft w:val="0"/>
              <w:marRight w:val="0"/>
              <w:marTop w:val="0"/>
              <w:marBottom w:val="0"/>
              <w:divBdr>
                <w:top w:val="none" w:sz="0" w:space="0" w:color="auto"/>
                <w:left w:val="none" w:sz="0" w:space="0" w:color="auto"/>
                <w:bottom w:val="none" w:sz="0" w:space="0" w:color="auto"/>
                <w:right w:val="none" w:sz="0" w:space="0" w:color="auto"/>
              </w:divBdr>
            </w:div>
            <w:div w:id="825241372">
              <w:marLeft w:val="0"/>
              <w:marRight w:val="0"/>
              <w:marTop w:val="0"/>
              <w:marBottom w:val="0"/>
              <w:divBdr>
                <w:top w:val="none" w:sz="0" w:space="0" w:color="auto"/>
                <w:left w:val="none" w:sz="0" w:space="0" w:color="auto"/>
                <w:bottom w:val="none" w:sz="0" w:space="0" w:color="auto"/>
                <w:right w:val="none" w:sz="0" w:space="0" w:color="auto"/>
              </w:divBdr>
            </w:div>
            <w:div w:id="1760978800">
              <w:marLeft w:val="0"/>
              <w:marRight w:val="0"/>
              <w:marTop w:val="0"/>
              <w:marBottom w:val="0"/>
              <w:divBdr>
                <w:top w:val="none" w:sz="0" w:space="0" w:color="auto"/>
                <w:left w:val="none" w:sz="0" w:space="0" w:color="auto"/>
                <w:bottom w:val="none" w:sz="0" w:space="0" w:color="auto"/>
                <w:right w:val="none" w:sz="0" w:space="0" w:color="auto"/>
              </w:divBdr>
            </w:div>
            <w:div w:id="1651247964">
              <w:marLeft w:val="0"/>
              <w:marRight w:val="0"/>
              <w:marTop w:val="0"/>
              <w:marBottom w:val="0"/>
              <w:divBdr>
                <w:top w:val="none" w:sz="0" w:space="0" w:color="auto"/>
                <w:left w:val="none" w:sz="0" w:space="0" w:color="auto"/>
                <w:bottom w:val="none" w:sz="0" w:space="0" w:color="auto"/>
                <w:right w:val="none" w:sz="0" w:space="0" w:color="auto"/>
              </w:divBdr>
            </w:div>
            <w:div w:id="1566795105">
              <w:marLeft w:val="0"/>
              <w:marRight w:val="0"/>
              <w:marTop w:val="0"/>
              <w:marBottom w:val="0"/>
              <w:divBdr>
                <w:top w:val="none" w:sz="0" w:space="0" w:color="auto"/>
                <w:left w:val="none" w:sz="0" w:space="0" w:color="auto"/>
                <w:bottom w:val="none" w:sz="0" w:space="0" w:color="auto"/>
                <w:right w:val="none" w:sz="0" w:space="0" w:color="auto"/>
              </w:divBdr>
            </w:div>
            <w:div w:id="1599868479">
              <w:marLeft w:val="0"/>
              <w:marRight w:val="0"/>
              <w:marTop w:val="0"/>
              <w:marBottom w:val="0"/>
              <w:divBdr>
                <w:top w:val="none" w:sz="0" w:space="0" w:color="auto"/>
                <w:left w:val="none" w:sz="0" w:space="0" w:color="auto"/>
                <w:bottom w:val="none" w:sz="0" w:space="0" w:color="auto"/>
                <w:right w:val="none" w:sz="0" w:space="0" w:color="auto"/>
              </w:divBdr>
            </w:div>
            <w:div w:id="906375604">
              <w:marLeft w:val="0"/>
              <w:marRight w:val="0"/>
              <w:marTop w:val="0"/>
              <w:marBottom w:val="0"/>
              <w:divBdr>
                <w:top w:val="none" w:sz="0" w:space="0" w:color="auto"/>
                <w:left w:val="none" w:sz="0" w:space="0" w:color="auto"/>
                <w:bottom w:val="none" w:sz="0" w:space="0" w:color="auto"/>
                <w:right w:val="none" w:sz="0" w:space="0" w:color="auto"/>
              </w:divBdr>
            </w:div>
            <w:div w:id="240409176">
              <w:marLeft w:val="0"/>
              <w:marRight w:val="0"/>
              <w:marTop w:val="0"/>
              <w:marBottom w:val="0"/>
              <w:divBdr>
                <w:top w:val="none" w:sz="0" w:space="0" w:color="auto"/>
                <w:left w:val="none" w:sz="0" w:space="0" w:color="auto"/>
                <w:bottom w:val="none" w:sz="0" w:space="0" w:color="auto"/>
                <w:right w:val="none" w:sz="0" w:space="0" w:color="auto"/>
              </w:divBdr>
            </w:div>
            <w:div w:id="493225880">
              <w:marLeft w:val="0"/>
              <w:marRight w:val="0"/>
              <w:marTop w:val="0"/>
              <w:marBottom w:val="0"/>
              <w:divBdr>
                <w:top w:val="none" w:sz="0" w:space="0" w:color="auto"/>
                <w:left w:val="none" w:sz="0" w:space="0" w:color="auto"/>
                <w:bottom w:val="none" w:sz="0" w:space="0" w:color="auto"/>
                <w:right w:val="none" w:sz="0" w:space="0" w:color="auto"/>
              </w:divBdr>
            </w:div>
            <w:div w:id="1565412666">
              <w:marLeft w:val="0"/>
              <w:marRight w:val="0"/>
              <w:marTop w:val="0"/>
              <w:marBottom w:val="0"/>
              <w:divBdr>
                <w:top w:val="none" w:sz="0" w:space="0" w:color="auto"/>
                <w:left w:val="none" w:sz="0" w:space="0" w:color="auto"/>
                <w:bottom w:val="none" w:sz="0" w:space="0" w:color="auto"/>
                <w:right w:val="none" w:sz="0" w:space="0" w:color="auto"/>
              </w:divBdr>
            </w:div>
            <w:div w:id="1448230873">
              <w:marLeft w:val="0"/>
              <w:marRight w:val="0"/>
              <w:marTop w:val="0"/>
              <w:marBottom w:val="0"/>
              <w:divBdr>
                <w:top w:val="none" w:sz="0" w:space="0" w:color="auto"/>
                <w:left w:val="none" w:sz="0" w:space="0" w:color="auto"/>
                <w:bottom w:val="none" w:sz="0" w:space="0" w:color="auto"/>
                <w:right w:val="none" w:sz="0" w:space="0" w:color="auto"/>
              </w:divBdr>
            </w:div>
            <w:div w:id="196817765">
              <w:marLeft w:val="0"/>
              <w:marRight w:val="0"/>
              <w:marTop w:val="0"/>
              <w:marBottom w:val="0"/>
              <w:divBdr>
                <w:top w:val="none" w:sz="0" w:space="0" w:color="auto"/>
                <w:left w:val="none" w:sz="0" w:space="0" w:color="auto"/>
                <w:bottom w:val="none" w:sz="0" w:space="0" w:color="auto"/>
                <w:right w:val="none" w:sz="0" w:space="0" w:color="auto"/>
              </w:divBdr>
            </w:div>
            <w:div w:id="1496073298">
              <w:marLeft w:val="0"/>
              <w:marRight w:val="0"/>
              <w:marTop w:val="0"/>
              <w:marBottom w:val="0"/>
              <w:divBdr>
                <w:top w:val="none" w:sz="0" w:space="0" w:color="auto"/>
                <w:left w:val="none" w:sz="0" w:space="0" w:color="auto"/>
                <w:bottom w:val="none" w:sz="0" w:space="0" w:color="auto"/>
                <w:right w:val="none" w:sz="0" w:space="0" w:color="auto"/>
              </w:divBdr>
            </w:div>
            <w:div w:id="500050030">
              <w:marLeft w:val="0"/>
              <w:marRight w:val="0"/>
              <w:marTop w:val="0"/>
              <w:marBottom w:val="0"/>
              <w:divBdr>
                <w:top w:val="none" w:sz="0" w:space="0" w:color="auto"/>
                <w:left w:val="none" w:sz="0" w:space="0" w:color="auto"/>
                <w:bottom w:val="none" w:sz="0" w:space="0" w:color="auto"/>
                <w:right w:val="none" w:sz="0" w:space="0" w:color="auto"/>
              </w:divBdr>
            </w:div>
          </w:divsChild>
        </w:div>
        <w:div w:id="213662652">
          <w:marLeft w:val="0"/>
          <w:marRight w:val="0"/>
          <w:marTop w:val="0"/>
          <w:marBottom w:val="0"/>
          <w:divBdr>
            <w:top w:val="none" w:sz="0" w:space="0" w:color="auto"/>
            <w:left w:val="none" w:sz="0" w:space="0" w:color="auto"/>
            <w:bottom w:val="none" w:sz="0" w:space="0" w:color="auto"/>
            <w:right w:val="none" w:sz="0" w:space="0" w:color="auto"/>
          </w:divBdr>
          <w:divsChild>
            <w:div w:id="2141876823">
              <w:marLeft w:val="-75"/>
              <w:marRight w:val="0"/>
              <w:marTop w:val="30"/>
              <w:marBottom w:val="30"/>
              <w:divBdr>
                <w:top w:val="none" w:sz="0" w:space="0" w:color="auto"/>
                <w:left w:val="none" w:sz="0" w:space="0" w:color="auto"/>
                <w:bottom w:val="none" w:sz="0" w:space="0" w:color="auto"/>
                <w:right w:val="none" w:sz="0" w:space="0" w:color="auto"/>
              </w:divBdr>
              <w:divsChild>
                <w:div w:id="686978207">
                  <w:marLeft w:val="0"/>
                  <w:marRight w:val="0"/>
                  <w:marTop w:val="0"/>
                  <w:marBottom w:val="0"/>
                  <w:divBdr>
                    <w:top w:val="none" w:sz="0" w:space="0" w:color="auto"/>
                    <w:left w:val="none" w:sz="0" w:space="0" w:color="auto"/>
                    <w:bottom w:val="none" w:sz="0" w:space="0" w:color="auto"/>
                    <w:right w:val="none" w:sz="0" w:space="0" w:color="auto"/>
                  </w:divBdr>
                  <w:divsChild>
                    <w:div w:id="1225410109">
                      <w:marLeft w:val="0"/>
                      <w:marRight w:val="0"/>
                      <w:marTop w:val="0"/>
                      <w:marBottom w:val="0"/>
                      <w:divBdr>
                        <w:top w:val="none" w:sz="0" w:space="0" w:color="auto"/>
                        <w:left w:val="none" w:sz="0" w:space="0" w:color="auto"/>
                        <w:bottom w:val="none" w:sz="0" w:space="0" w:color="auto"/>
                        <w:right w:val="none" w:sz="0" w:space="0" w:color="auto"/>
                      </w:divBdr>
                    </w:div>
                  </w:divsChild>
                </w:div>
                <w:div w:id="2011712638">
                  <w:marLeft w:val="0"/>
                  <w:marRight w:val="0"/>
                  <w:marTop w:val="0"/>
                  <w:marBottom w:val="0"/>
                  <w:divBdr>
                    <w:top w:val="none" w:sz="0" w:space="0" w:color="auto"/>
                    <w:left w:val="none" w:sz="0" w:space="0" w:color="auto"/>
                    <w:bottom w:val="none" w:sz="0" w:space="0" w:color="auto"/>
                    <w:right w:val="none" w:sz="0" w:space="0" w:color="auto"/>
                  </w:divBdr>
                  <w:divsChild>
                    <w:div w:id="338386430">
                      <w:marLeft w:val="0"/>
                      <w:marRight w:val="0"/>
                      <w:marTop w:val="0"/>
                      <w:marBottom w:val="0"/>
                      <w:divBdr>
                        <w:top w:val="none" w:sz="0" w:space="0" w:color="auto"/>
                        <w:left w:val="none" w:sz="0" w:space="0" w:color="auto"/>
                        <w:bottom w:val="none" w:sz="0" w:space="0" w:color="auto"/>
                        <w:right w:val="none" w:sz="0" w:space="0" w:color="auto"/>
                      </w:divBdr>
                    </w:div>
                  </w:divsChild>
                </w:div>
                <w:div w:id="1844659344">
                  <w:marLeft w:val="0"/>
                  <w:marRight w:val="0"/>
                  <w:marTop w:val="0"/>
                  <w:marBottom w:val="0"/>
                  <w:divBdr>
                    <w:top w:val="none" w:sz="0" w:space="0" w:color="auto"/>
                    <w:left w:val="none" w:sz="0" w:space="0" w:color="auto"/>
                    <w:bottom w:val="none" w:sz="0" w:space="0" w:color="auto"/>
                    <w:right w:val="none" w:sz="0" w:space="0" w:color="auto"/>
                  </w:divBdr>
                  <w:divsChild>
                    <w:div w:id="251358445">
                      <w:marLeft w:val="0"/>
                      <w:marRight w:val="0"/>
                      <w:marTop w:val="0"/>
                      <w:marBottom w:val="0"/>
                      <w:divBdr>
                        <w:top w:val="none" w:sz="0" w:space="0" w:color="auto"/>
                        <w:left w:val="none" w:sz="0" w:space="0" w:color="auto"/>
                        <w:bottom w:val="none" w:sz="0" w:space="0" w:color="auto"/>
                        <w:right w:val="none" w:sz="0" w:space="0" w:color="auto"/>
                      </w:divBdr>
                    </w:div>
                  </w:divsChild>
                </w:div>
                <w:div w:id="955209005">
                  <w:marLeft w:val="0"/>
                  <w:marRight w:val="0"/>
                  <w:marTop w:val="0"/>
                  <w:marBottom w:val="0"/>
                  <w:divBdr>
                    <w:top w:val="none" w:sz="0" w:space="0" w:color="auto"/>
                    <w:left w:val="none" w:sz="0" w:space="0" w:color="auto"/>
                    <w:bottom w:val="none" w:sz="0" w:space="0" w:color="auto"/>
                    <w:right w:val="none" w:sz="0" w:space="0" w:color="auto"/>
                  </w:divBdr>
                  <w:divsChild>
                    <w:div w:id="1781219120">
                      <w:marLeft w:val="0"/>
                      <w:marRight w:val="0"/>
                      <w:marTop w:val="0"/>
                      <w:marBottom w:val="0"/>
                      <w:divBdr>
                        <w:top w:val="none" w:sz="0" w:space="0" w:color="auto"/>
                        <w:left w:val="none" w:sz="0" w:space="0" w:color="auto"/>
                        <w:bottom w:val="none" w:sz="0" w:space="0" w:color="auto"/>
                        <w:right w:val="none" w:sz="0" w:space="0" w:color="auto"/>
                      </w:divBdr>
                    </w:div>
                  </w:divsChild>
                </w:div>
                <w:div w:id="29502386">
                  <w:marLeft w:val="0"/>
                  <w:marRight w:val="0"/>
                  <w:marTop w:val="0"/>
                  <w:marBottom w:val="0"/>
                  <w:divBdr>
                    <w:top w:val="none" w:sz="0" w:space="0" w:color="auto"/>
                    <w:left w:val="none" w:sz="0" w:space="0" w:color="auto"/>
                    <w:bottom w:val="none" w:sz="0" w:space="0" w:color="auto"/>
                    <w:right w:val="none" w:sz="0" w:space="0" w:color="auto"/>
                  </w:divBdr>
                  <w:divsChild>
                    <w:div w:id="1383748257">
                      <w:marLeft w:val="0"/>
                      <w:marRight w:val="0"/>
                      <w:marTop w:val="0"/>
                      <w:marBottom w:val="0"/>
                      <w:divBdr>
                        <w:top w:val="none" w:sz="0" w:space="0" w:color="auto"/>
                        <w:left w:val="none" w:sz="0" w:space="0" w:color="auto"/>
                        <w:bottom w:val="none" w:sz="0" w:space="0" w:color="auto"/>
                        <w:right w:val="none" w:sz="0" w:space="0" w:color="auto"/>
                      </w:divBdr>
                    </w:div>
                  </w:divsChild>
                </w:div>
                <w:div w:id="576944751">
                  <w:marLeft w:val="0"/>
                  <w:marRight w:val="0"/>
                  <w:marTop w:val="0"/>
                  <w:marBottom w:val="0"/>
                  <w:divBdr>
                    <w:top w:val="none" w:sz="0" w:space="0" w:color="auto"/>
                    <w:left w:val="none" w:sz="0" w:space="0" w:color="auto"/>
                    <w:bottom w:val="none" w:sz="0" w:space="0" w:color="auto"/>
                    <w:right w:val="none" w:sz="0" w:space="0" w:color="auto"/>
                  </w:divBdr>
                  <w:divsChild>
                    <w:div w:id="1487744428">
                      <w:marLeft w:val="0"/>
                      <w:marRight w:val="0"/>
                      <w:marTop w:val="0"/>
                      <w:marBottom w:val="0"/>
                      <w:divBdr>
                        <w:top w:val="none" w:sz="0" w:space="0" w:color="auto"/>
                        <w:left w:val="none" w:sz="0" w:space="0" w:color="auto"/>
                        <w:bottom w:val="none" w:sz="0" w:space="0" w:color="auto"/>
                        <w:right w:val="none" w:sz="0" w:space="0" w:color="auto"/>
                      </w:divBdr>
                    </w:div>
                  </w:divsChild>
                </w:div>
                <w:div w:id="1460802016">
                  <w:marLeft w:val="0"/>
                  <w:marRight w:val="0"/>
                  <w:marTop w:val="0"/>
                  <w:marBottom w:val="0"/>
                  <w:divBdr>
                    <w:top w:val="none" w:sz="0" w:space="0" w:color="auto"/>
                    <w:left w:val="none" w:sz="0" w:space="0" w:color="auto"/>
                    <w:bottom w:val="none" w:sz="0" w:space="0" w:color="auto"/>
                    <w:right w:val="none" w:sz="0" w:space="0" w:color="auto"/>
                  </w:divBdr>
                  <w:divsChild>
                    <w:div w:id="230621199">
                      <w:marLeft w:val="0"/>
                      <w:marRight w:val="0"/>
                      <w:marTop w:val="0"/>
                      <w:marBottom w:val="0"/>
                      <w:divBdr>
                        <w:top w:val="none" w:sz="0" w:space="0" w:color="auto"/>
                        <w:left w:val="none" w:sz="0" w:space="0" w:color="auto"/>
                        <w:bottom w:val="none" w:sz="0" w:space="0" w:color="auto"/>
                        <w:right w:val="none" w:sz="0" w:space="0" w:color="auto"/>
                      </w:divBdr>
                    </w:div>
                  </w:divsChild>
                </w:div>
                <w:div w:id="576281564">
                  <w:marLeft w:val="0"/>
                  <w:marRight w:val="0"/>
                  <w:marTop w:val="0"/>
                  <w:marBottom w:val="0"/>
                  <w:divBdr>
                    <w:top w:val="none" w:sz="0" w:space="0" w:color="auto"/>
                    <w:left w:val="none" w:sz="0" w:space="0" w:color="auto"/>
                    <w:bottom w:val="none" w:sz="0" w:space="0" w:color="auto"/>
                    <w:right w:val="none" w:sz="0" w:space="0" w:color="auto"/>
                  </w:divBdr>
                  <w:divsChild>
                    <w:div w:id="1374378658">
                      <w:marLeft w:val="0"/>
                      <w:marRight w:val="0"/>
                      <w:marTop w:val="0"/>
                      <w:marBottom w:val="0"/>
                      <w:divBdr>
                        <w:top w:val="none" w:sz="0" w:space="0" w:color="auto"/>
                        <w:left w:val="none" w:sz="0" w:space="0" w:color="auto"/>
                        <w:bottom w:val="none" w:sz="0" w:space="0" w:color="auto"/>
                        <w:right w:val="none" w:sz="0" w:space="0" w:color="auto"/>
                      </w:divBdr>
                    </w:div>
                  </w:divsChild>
                </w:div>
                <w:div w:id="1109083997">
                  <w:marLeft w:val="0"/>
                  <w:marRight w:val="0"/>
                  <w:marTop w:val="0"/>
                  <w:marBottom w:val="0"/>
                  <w:divBdr>
                    <w:top w:val="none" w:sz="0" w:space="0" w:color="auto"/>
                    <w:left w:val="none" w:sz="0" w:space="0" w:color="auto"/>
                    <w:bottom w:val="none" w:sz="0" w:space="0" w:color="auto"/>
                    <w:right w:val="none" w:sz="0" w:space="0" w:color="auto"/>
                  </w:divBdr>
                  <w:divsChild>
                    <w:div w:id="901911528">
                      <w:marLeft w:val="0"/>
                      <w:marRight w:val="0"/>
                      <w:marTop w:val="0"/>
                      <w:marBottom w:val="0"/>
                      <w:divBdr>
                        <w:top w:val="none" w:sz="0" w:space="0" w:color="auto"/>
                        <w:left w:val="none" w:sz="0" w:space="0" w:color="auto"/>
                        <w:bottom w:val="none" w:sz="0" w:space="0" w:color="auto"/>
                        <w:right w:val="none" w:sz="0" w:space="0" w:color="auto"/>
                      </w:divBdr>
                    </w:div>
                  </w:divsChild>
                </w:div>
                <w:div w:id="1570848720">
                  <w:marLeft w:val="0"/>
                  <w:marRight w:val="0"/>
                  <w:marTop w:val="0"/>
                  <w:marBottom w:val="0"/>
                  <w:divBdr>
                    <w:top w:val="none" w:sz="0" w:space="0" w:color="auto"/>
                    <w:left w:val="none" w:sz="0" w:space="0" w:color="auto"/>
                    <w:bottom w:val="none" w:sz="0" w:space="0" w:color="auto"/>
                    <w:right w:val="none" w:sz="0" w:space="0" w:color="auto"/>
                  </w:divBdr>
                  <w:divsChild>
                    <w:div w:id="1621836066">
                      <w:marLeft w:val="0"/>
                      <w:marRight w:val="0"/>
                      <w:marTop w:val="0"/>
                      <w:marBottom w:val="0"/>
                      <w:divBdr>
                        <w:top w:val="none" w:sz="0" w:space="0" w:color="auto"/>
                        <w:left w:val="none" w:sz="0" w:space="0" w:color="auto"/>
                        <w:bottom w:val="none" w:sz="0" w:space="0" w:color="auto"/>
                        <w:right w:val="none" w:sz="0" w:space="0" w:color="auto"/>
                      </w:divBdr>
                    </w:div>
                  </w:divsChild>
                </w:div>
                <w:div w:id="1158227436">
                  <w:marLeft w:val="0"/>
                  <w:marRight w:val="0"/>
                  <w:marTop w:val="0"/>
                  <w:marBottom w:val="0"/>
                  <w:divBdr>
                    <w:top w:val="none" w:sz="0" w:space="0" w:color="auto"/>
                    <w:left w:val="none" w:sz="0" w:space="0" w:color="auto"/>
                    <w:bottom w:val="none" w:sz="0" w:space="0" w:color="auto"/>
                    <w:right w:val="none" w:sz="0" w:space="0" w:color="auto"/>
                  </w:divBdr>
                  <w:divsChild>
                    <w:div w:id="763110247">
                      <w:marLeft w:val="0"/>
                      <w:marRight w:val="0"/>
                      <w:marTop w:val="0"/>
                      <w:marBottom w:val="0"/>
                      <w:divBdr>
                        <w:top w:val="none" w:sz="0" w:space="0" w:color="auto"/>
                        <w:left w:val="none" w:sz="0" w:space="0" w:color="auto"/>
                        <w:bottom w:val="none" w:sz="0" w:space="0" w:color="auto"/>
                        <w:right w:val="none" w:sz="0" w:space="0" w:color="auto"/>
                      </w:divBdr>
                    </w:div>
                  </w:divsChild>
                </w:div>
                <w:div w:id="152380616">
                  <w:marLeft w:val="0"/>
                  <w:marRight w:val="0"/>
                  <w:marTop w:val="0"/>
                  <w:marBottom w:val="0"/>
                  <w:divBdr>
                    <w:top w:val="none" w:sz="0" w:space="0" w:color="auto"/>
                    <w:left w:val="none" w:sz="0" w:space="0" w:color="auto"/>
                    <w:bottom w:val="none" w:sz="0" w:space="0" w:color="auto"/>
                    <w:right w:val="none" w:sz="0" w:space="0" w:color="auto"/>
                  </w:divBdr>
                  <w:divsChild>
                    <w:div w:id="1895309464">
                      <w:marLeft w:val="0"/>
                      <w:marRight w:val="0"/>
                      <w:marTop w:val="0"/>
                      <w:marBottom w:val="0"/>
                      <w:divBdr>
                        <w:top w:val="none" w:sz="0" w:space="0" w:color="auto"/>
                        <w:left w:val="none" w:sz="0" w:space="0" w:color="auto"/>
                        <w:bottom w:val="none" w:sz="0" w:space="0" w:color="auto"/>
                        <w:right w:val="none" w:sz="0" w:space="0" w:color="auto"/>
                      </w:divBdr>
                    </w:div>
                  </w:divsChild>
                </w:div>
                <w:div w:id="679353690">
                  <w:marLeft w:val="0"/>
                  <w:marRight w:val="0"/>
                  <w:marTop w:val="0"/>
                  <w:marBottom w:val="0"/>
                  <w:divBdr>
                    <w:top w:val="none" w:sz="0" w:space="0" w:color="auto"/>
                    <w:left w:val="none" w:sz="0" w:space="0" w:color="auto"/>
                    <w:bottom w:val="none" w:sz="0" w:space="0" w:color="auto"/>
                    <w:right w:val="none" w:sz="0" w:space="0" w:color="auto"/>
                  </w:divBdr>
                  <w:divsChild>
                    <w:div w:id="233585732">
                      <w:marLeft w:val="0"/>
                      <w:marRight w:val="0"/>
                      <w:marTop w:val="0"/>
                      <w:marBottom w:val="0"/>
                      <w:divBdr>
                        <w:top w:val="none" w:sz="0" w:space="0" w:color="auto"/>
                        <w:left w:val="none" w:sz="0" w:space="0" w:color="auto"/>
                        <w:bottom w:val="none" w:sz="0" w:space="0" w:color="auto"/>
                        <w:right w:val="none" w:sz="0" w:space="0" w:color="auto"/>
                      </w:divBdr>
                    </w:div>
                  </w:divsChild>
                </w:div>
                <w:div w:id="894657028">
                  <w:marLeft w:val="0"/>
                  <w:marRight w:val="0"/>
                  <w:marTop w:val="0"/>
                  <w:marBottom w:val="0"/>
                  <w:divBdr>
                    <w:top w:val="none" w:sz="0" w:space="0" w:color="auto"/>
                    <w:left w:val="none" w:sz="0" w:space="0" w:color="auto"/>
                    <w:bottom w:val="none" w:sz="0" w:space="0" w:color="auto"/>
                    <w:right w:val="none" w:sz="0" w:space="0" w:color="auto"/>
                  </w:divBdr>
                  <w:divsChild>
                    <w:div w:id="143590952">
                      <w:marLeft w:val="0"/>
                      <w:marRight w:val="0"/>
                      <w:marTop w:val="0"/>
                      <w:marBottom w:val="0"/>
                      <w:divBdr>
                        <w:top w:val="none" w:sz="0" w:space="0" w:color="auto"/>
                        <w:left w:val="none" w:sz="0" w:space="0" w:color="auto"/>
                        <w:bottom w:val="none" w:sz="0" w:space="0" w:color="auto"/>
                        <w:right w:val="none" w:sz="0" w:space="0" w:color="auto"/>
                      </w:divBdr>
                    </w:div>
                  </w:divsChild>
                </w:div>
                <w:div w:id="345786746">
                  <w:marLeft w:val="0"/>
                  <w:marRight w:val="0"/>
                  <w:marTop w:val="0"/>
                  <w:marBottom w:val="0"/>
                  <w:divBdr>
                    <w:top w:val="none" w:sz="0" w:space="0" w:color="auto"/>
                    <w:left w:val="none" w:sz="0" w:space="0" w:color="auto"/>
                    <w:bottom w:val="none" w:sz="0" w:space="0" w:color="auto"/>
                    <w:right w:val="none" w:sz="0" w:space="0" w:color="auto"/>
                  </w:divBdr>
                  <w:divsChild>
                    <w:div w:id="1435205398">
                      <w:marLeft w:val="0"/>
                      <w:marRight w:val="0"/>
                      <w:marTop w:val="0"/>
                      <w:marBottom w:val="0"/>
                      <w:divBdr>
                        <w:top w:val="none" w:sz="0" w:space="0" w:color="auto"/>
                        <w:left w:val="none" w:sz="0" w:space="0" w:color="auto"/>
                        <w:bottom w:val="none" w:sz="0" w:space="0" w:color="auto"/>
                        <w:right w:val="none" w:sz="0" w:space="0" w:color="auto"/>
                      </w:divBdr>
                    </w:div>
                  </w:divsChild>
                </w:div>
                <w:div w:id="833450469">
                  <w:marLeft w:val="0"/>
                  <w:marRight w:val="0"/>
                  <w:marTop w:val="0"/>
                  <w:marBottom w:val="0"/>
                  <w:divBdr>
                    <w:top w:val="none" w:sz="0" w:space="0" w:color="auto"/>
                    <w:left w:val="none" w:sz="0" w:space="0" w:color="auto"/>
                    <w:bottom w:val="none" w:sz="0" w:space="0" w:color="auto"/>
                    <w:right w:val="none" w:sz="0" w:space="0" w:color="auto"/>
                  </w:divBdr>
                  <w:divsChild>
                    <w:div w:id="1819875918">
                      <w:marLeft w:val="0"/>
                      <w:marRight w:val="0"/>
                      <w:marTop w:val="0"/>
                      <w:marBottom w:val="0"/>
                      <w:divBdr>
                        <w:top w:val="none" w:sz="0" w:space="0" w:color="auto"/>
                        <w:left w:val="none" w:sz="0" w:space="0" w:color="auto"/>
                        <w:bottom w:val="none" w:sz="0" w:space="0" w:color="auto"/>
                        <w:right w:val="none" w:sz="0" w:space="0" w:color="auto"/>
                      </w:divBdr>
                    </w:div>
                  </w:divsChild>
                </w:div>
                <w:div w:id="344988329">
                  <w:marLeft w:val="0"/>
                  <w:marRight w:val="0"/>
                  <w:marTop w:val="0"/>
                  <w:marBottom w:val="0"/>
                  <w:divBdr>
                    <w:top w:val="none" w:sz="0" w:space="0" w:color="auto"/>
                    <w:left w:val="none" w:sz="0" w:space="0" w:color="auto"/>
                    <w:bottom w:val="none" w:sz="0" w:space="0" w:color="auto"/>
                    <w:right w:val="none" w:sz="0" w:space="0" w:color="auto"/>
                  </w:divBdr>
                  <w:divsChild>
                    <w:div w:id="106891465">
                      <w:marLeft w:val="0"/>
                      <w:marRight w:val="0"/>
                      <w:marTop w:val="0"/>
                      <w:marBottom w:val="0"/>
                      <w:divBdr>
                        <w:top w:val="none" w:sz="0" w:space="0" w:color="auto"/>
                        <w:left w:val="none" w:sz="0" w:space="0" w:color="auto"/>
                        <w:bottom w:val="none" w:sz="0" w:space="0" w:color="auto"/>
                        <w:right w:val="none" w:sz="0" w:space="0" w:color="auto"/>
                      </w:divBdr>
                    </w:div>
                  </w:divsChild>
                </w:div>
                <w:div w:id="155074939">
                  <w:marLeft w:val="0"/>
                  <w:marRight w:val="0"/>
                  <w:marTop w:val="0"/>
                  <w:marBottom w:val="0"/>
                  <w:divBdr>
                    <w:top w:val="none" w:sz="0" w:space="0" w:color="auto"/>
                    <w:left w:val="none" w:sz="0" w:space="0" w:color="auto"/>
                    <w:bottom w:val="none" w:sz="0" w:space="0" w:color="auto"/>
                    <w:right w:val="none" w:sz="0" w:space="0" w:color="auto"/>
                  </w:divBdr>
                  <w:divsChild>
                    <w:div w:id="1432507842">
                      <w:marLeft w:val="0"/>
                      <w:marRight w:val="0"/>
                      <w:marTop w:val="0"/>
                      <w:marBottom w:val="0"/>
                      <w:divBdr>
                        <w:top w:val="none" w:sz="0" w:space="0" w:color="auto"/>
                        <w:left w:val="none" w:sz="0" w:space="0" w:color="auto"/>
                        <w:bottom w:val="none" w:sz="0" w:space="0" w:color="auto"/>
                        <w:right w:val="none" w:sz="0" w:space="0" w:color="auto"/>
                      </w:divBdr>
                    </w:div>
                  </w:divsChild>
                </w:div>
                <w:div w:id="1377968413">
                  <w:marLeft w:val="0"/>
                  <w:marRight w:val="0"/>
                  <w:marTop w:val="0"/>
                  <w:marBottom w:val="0"/>
                  <w:divBdr>
                    <w:top w:val="none" w:sz="0" w:space="0" w:color="auto"/>
                    <w:left w:val="none" w:sz="0" w:space="0" w:color="auto"/>
                    <w:bottom w:val="none" w:sz="0" w:space="0" w:color="auto"/>
                    <w:right w:val="none" w:sz="0" w:space="0" w:color="auto"/>
                  </w:divBdr>
                  <w:divsChild>
                    <w:div w:id="47541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018390">
          <w:marLeft w:val="0"/>
          <w:marRight w:val="0"/>
          <w:marTop w:val="0"/>
          <w:marBottom w:val="0"/>
          <w:divBdr>
            <w:top w:val="none" w:sz="0" w:space="0" w:color="auto"/>
            <w:left w:val="none" w:sz="0" w:space="0" w:color="auto"/>
            <w:bottom w:val="none" w:sz="0" w:space="0" w:color="auto"/>
            <w:right w:val="none" w:sz="0" w:space="0" w:color="auto"/>
          </w:divBdr>
        </w:div>
      </w:divsChild>
    </w:div>
    <w:div w:id="1005285421">
      <w:bodyDiv w:val="1"/>
      <w:marLeft w:val="0"/>
      <w:marRight w:val="0"/>
      <w:marTop w:val="0"/>
      <w:marBottom w:val="0"/>
      <w:divBdr>
        <w:top w:val="none" w:sz="0" w:space="0" w:color="auto"/>
        <w:left w:val="none" w:sz="0" w:space="0" w:color="auto"/>
        <w:bottom w:val="none" w:sz="0" w:space="0" w:color="auto"/>
        <w:right w:val="none" w:sz="0" w:space="0" w:color="auto"/>
      </w:divBdr>
    </w:div>
    <w:div w:id="1178422974">
      <w:bodyDiv w:val="1"/>
      <w:marLeft w:val="0"/>
      <w:marRight w:val="0"/>
      <w:marTop w:val="0"/>
      <w:marBottom w:val="0"/>
      <w:divBdr>
        <w:top w:val="none" w:sz="0" w:space="0" w:color="auto"/>
        <w:left w:val="none" w:sz="0" w:space="0" w:color="auto"/>
        <w:bottom w:val="none" w:sz="0" w:space="0" w:color="auto"/>
        <w:right w:val="none" w:sz="0" w:space="0" w:color="auto"/>
      </w:divBdr>
    </w:div>
    <w:div w:id="1624922272">
      <w:bodyDiv w:val="1"/>
      <w:marLeft w:val="0"/>
      <w:marRight w:val="0"/>
      <w:marTop w:val="0"/>
      <w:marBottom w:val="0"/>
      <w:divBdr>
        <w:top w:val="none" w:sz="0" w:space="0" w:color="auto"/>
        <w:left w:val="none" w:sz="0" w:space="0" w:color="auto"/>
        <w:bottom w:val="none" w:sz="0" w:space="0" w:color="auto"/>
        <w:right w:val="none" w:sz="0" w:space="0" w:color="auto"/>
      </w:divBdr>
    </w:div>
    <w:div w:id="1796868198">
      <w:bodyDiv w:val="1"/>
      <w:marLeft w:val="0"/>
      <w:marRight w:val="0"/>
      <w:marTop w:val="0"/>
      <w:marBottom w:val="0"/>
      <w:divBdr>
        <w:top w:val="none" w:sz="0" w:space="0" w:color="auto"/>
        <w:left w:val="none" w:sz="0" w:space="0" w:color="auto"/>
        <w:bottom w:val="none" w:sz="0" w:space="0" w:color="auto"/>
        <w:right w:val="none" w:sz="0" w:space="0" w:color="auto"/>
      </w:divBdr>
    </w:div>
    <w:div w:id="2004770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41903074021374BB8F4F99DCFEAE516" ma:contentTypeVersion="6" ma:contentTypeDescription="Create a new document." ma:contentTypeScope="" ma:versionID="b93a89c8b5237f21aa836bade37fec8e">
  <xsd:schema xmlns:xsd="http://www.w3.org/2001/XMLSchema" xmlns:xs="http://www.w3.org/2001/XMLSchema" xmlns:p="http://schemas.microsoft.com/office/2006/metadata/properties" xmlns:ns2="024230d0-efcc-4261-9b05-77d1e4e5f72a" xmlns:ns3="4e8b9bb0-f9eb-45ad-8f89-4d9fa70938fb" targetNamespace="http://schemas.microsoft.com/office/2006/metadata/properties" ma:root="true" ma:fieldsID="61563098eb48a500c6e0762d9a537679" ns2:_="" ns3:_="">
    <xsd:import namespace="024230d0-efcc-4261-9b05-77d1e4e5f72a"/>
    <xsd:import namespace="4e8b9bb0-f9eb-45ad-8f89-4d9fa70938f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4230d0-efcc-4261-9b05-77d1e4e5f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8b9bb0-f9eb-45ad-8f89-4d9fa70938f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C150DD-5DBA-4ECE-930A-92E72B0B9917}">
  <ds:schemaRefs>
    <ds:schemaRef ds:uri="http://schemas.openxmlformats.org/officeDocument/2006/bibliography"/>
  </ds:schemaRefs>
</ds:datastoreItem>
</file>

<file path=customXml/itemProps2.xml><?xml version="1.0" encoding="utf-8"?>
<ds:datastoreItem xmlns:ds="http://schemas.openxmlformats.org/officeDocument/2006/customXml" ds:itemID="{5EE6DF53-26A7-4D59-9BE6-21BE5CBCDB77}"/>
</file>

<file path=customXml/itemProps3.xml><?xml version="1.0" encoding="utf-8"?>
<ds:datastoreItem xmlns:ds="http://schemas.openxmlformats.org/officeDocument/2006/customXml" ds:itemID="{0122C142-09E1-4430-B816-2F9AF47F0295}"/>
</file>

<file path=customXml/itemProps4.xml><?xml version="1.0" encoding="utf-8"?>
<ds:datastoreItem xmlns:ds="http://schemas.openxmlformats.org/officeDocument/2006/customXml" ds:itemID="{F91CE804-8897-4938-A614-F6D6530795B8}"/>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253</TotalTime>
  <Pages>3</Pages>
  <Words>1090</Words>
  <Characters>6219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7295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NHS</dc:creator>
  <cp:keywords/>
  <dc:description/>
  <cp:lastModifiedBy>Bethany Hagan</cp:lastModifiedBy>
  <cp:revision>14</cp:revision>
  <dcterms:created xsi:type="dcterms:W3CDTF">2025-12-01T10:06:00Z</dcterms:created>
  <dcterms:modified xsi:type="dcterms:W3CDTF">2025-12-01T15:50:00Z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0x010100D41903074021374BB8F4F99DCFEAE516</vt:lpwstr>
  </property>
</Properties>
</file>