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6F249" w14:textId="77777777" w:rsidR="000B5A64" w:rsidRPr="00FA6B1E" w:rsidRDefault="000B5A64" w:rsidP="001E6D89">
      <w:pPr>
        <w:jc w:val="right"/>
        <w:rPr>
          <w:sz w:val="20"/>
          <w:szCs w:val="20"/>
        </w:rPr>
      </w:pPr>
    </w:p>
    <w:p w14:paraId="05F9D39C" w14:textId="77777777" w:rsidR="001E6D89" w:rsidRPr="00FA6B1E" w:rsidRDefault="001E6D89" w:rsidP="001E6D89">
      <w:pPr>
        <w:spacing w:after="0"/>
        <w:jc w:val="center"/>
        <w:rPr>
          <w:rFonts w:ascii="Arial" w:hAnsi="Arial" w:cs="Arial"/>
          <w:b/>
          <w:sz w:val="20"/>
          <w:szCs w:val="20"/>
        </w:rPr>
      </w:pPr>
      <w:r w:rsidRPr="00FA6B1E">
        <w:rPr>
          <w:rFonts w:ascii="Arial" w:hAnsi="Arial" w:cs="Arial"/>
          <w:b/>
          <w:sz w:val="20"/>
          <w:szCs w:val="20"/>
        </w:rPr>
        <w:t>JOB DESCRIPTION</w:t>
      </w:r>
    </w:p>
    <w:p w14:paraId="5C37A92A" w14:textId="77777777" w:rsidR="001E6D89" w:rsidRPr="00FA6B1E" w:rsidRDefault="001E6D89" w:rsidP="001E6D89">
      <w:pPr>
        <w:spacing w:after="0"/>
        <w:jc w:val="center"/>
        <w:rPr>
          <w:rFonts w:ascii="Arial" w:hAnsi="Arial" w:cs="Arial"/>
          <w:b/>
          <w:sz w:val="20"/>
          <w:szCs w:val="20"/>
        </w:rPr>
      </w:pPr>
    </w:p>
    <w:p w14:paraId="5E619183" w14:textId="0F4DD9AA" w:rsidR="001E6D89" w:rsidRPr="00FA6B1E" w:rsidRDefault="00AC04AB" w:rsidP="009D36AF">
      <w:pPr>
        <w:spacing w:after="0"/>
        <w:jc w:val="center"/>
        <w:rPr>
          <w:rFonts w:ascii="Arial" w:hAnsi="Arial" w:cs="Arial"/>
          <w:b/>
          <w:sz w:val="20"/>
          <w:szCs w:val="20"/>
        </w:rPr>
      </w:pPr>
      <w:r>
        <w:rPr>
          <w:rFonts w:ascii="Arial" w:hAnsi="Arial" w:cs="Arial"/>
          <w:b/>
          <w:sz w:val="20"/>
          <w:szCs w:val="20"/>
        </w:rPr>
        <w:t xml:space="preserve">PCN </w:t>
      </w:r>
      <w:r w:rsidR="008637CB">
        <w:rPr>
          <w:rFonts w:ascii="Arial" w:hAnsi="Arial" w:cs="Arial"/>
          <w:b/>
          <w:sz w:val="20"/>
          <w:szCs w:val="20"/>
        </w:rPr>
        <w:t>Administrator</w:t>
      </w:r>
    </w:p>
    <w:p w14:paraId="601845F3" w14:textId="77777777" w:rsidR="00283C77" w:rsidRPr="00FA6B1E" w:rsidRDefault="00283C77" w:rsidP="00F07F6F">
      <w:pPr>
        <w:spacing w:after="0"/>
        <w:rPr>
          <w:rFonts w:ascii="Arial" w:hAnsi="Arial" w:cs="Arial"/>
          <w:b/>
          <w:sz w:val="20"/>
          <w:szCs w:val="20"/>
        </w:rPr>
      </w:pPr>
    </w:p>
    <w:tbl>
      <w:tblPr>
        <w:tblStyle w:val="TableGrid"/>
        <w:tblW w:w="0" w:type="auto"/>
        <w:tblLook w:val="04A0" w:firstRow="1" w:lastRow="0" w:firstColumn="1" w:lastColumn="0" w:noHBand="0" w:noVBand="1"/>
      </w:tblPr>
      <w:tblGrid>
        <w:gridCol w:w="4515"/>
        <w:gridCol w:w="4501"/>
      </w:tblGrid>
      <w:tr w:rsidR="001E6D89" w:rsidRPr="00FA6B1E" w14:paraId="149D09E4" w14:textId="77777777" w:rsidTr="001E6D89">
        <w:tc>
          <w:tcPr>
            <w:tcW w:w="4621" w:type="dxa"/>
          </w:tcPr>
          <w:p w14:paraId="1E4062AE" w14:textId="77777777" w:rsidR="001E6D89" w:rsidRPr="00FA6B1E" w:rsidRDefault="001E6D89" w:rsidP="001E6D89">
            <w:pPr>
              <w:rPr>
                <w:rFonts w:ascii="Arial" w:hAnsi="Arial" w:cs="Arial"/>
                <w:b/>
                <w:sz w:val="20"/>
                <w:szCs w:val="20"/>
              </w:rPr>
            </w:pPr>
            <w:r w:rsidRPr="00FA6B1E">
              <w:rPr>
                <w:rFonts w:ascii="Arial" w:hAnsi="Arial" w:cs="Arial"/>
                <w:b/>
                <w:sz w:val="20"/>
                <w:szCs w:val="20"/>
              </w:rPr>
              <w:t>JOB TITLE:</w:t>
            </w:r>
          </w:p>
        </w:tc>
        <w:tc>
          <w:tcPr>
            <w:tcW w:w="4621" w:type="dxa"/>
          </w:tcPr>
          <w:p w14:paraId="27167A2A" w14:textId="5CA880B3" w:rsidR="001E6D89" w:rsidRPr="00614315" w:rsidRDefault="00AC04AB" w:rsidP="001E6D89">
            <w:pPr>
              <w:rPr>
                <w:rFonts w:ascii="Arial" w:hAnsi="Arial" w:cs="Arial"/>
                <w:color w:val="C00000"/>
                <w:sz w:val="20"/>
                <w:szCs w:val="20"/>
              </w:rPr>
            </w:pPr>
            <w:r>
              <w:rPr>
                <w:rFonts w:ascii="Arial" w:hAnsi="Arial" w:cs="Arial"/>
                <w:sz w:val="20"/>
                <w:szCs w:val="20"/>
              </w:rPr>
              <w:t>Derby City North PCN Administrator</w:t>
            </w:r>
          </w:p>
          <w:p w14:paraId="245965A4" w14:textId="77777777" w:rsidR="001E6D89" w:rsidRPr="00FA6B1E" w:rsidRDefault="001E6D89" w:rsidP="001E6D89">
            <w:pPr>
              <w:jc w:val="center"/>
              <w:rPr>
                <w:rFonts w:ascii="Arial" w:hAnsi="Arial" w:cs="Arial"/>
                <w:sz w:val="20"/>
                <w:szCs w:val="20"/>
              </w:rPr>
            </w:pPr>
          </w:p>
        </w:tc>
      </w:tr>
      <w:tr w:rsidR="001E6D89" w:rsidRPr="00FA6B1E" w14:paraId="1E90ADF3" w14:textId="77777777" w:rsidTr="001E6D89">
        <w:tc>
          <w:tcPr>
            <w:tcW w:w="4621" w:type="dxa"/>
          </w:tcPr>
          <w:p w14:paraId="679123FA" w14:textId="77777777" w:rsidR="001E6D89" w:rsidRPr="00FA6B1E" w:rsidRDefault="00843309" w:rsidP="001E6D89">
            <w:pPr>
              <w:rPr>
                <w:rFonts w:ascii="Arial" w:hAnsi="Arial" w:cs="Arial"/>
                <w:b/>
                <w:sz w:val="20"/>
                <w:szCs w:val="20"/>
              </w:rPr>
            </w:pPr>
            <w:r>
              <w:rPr>
                <w:rFonts w:ascii="Arial" w:hAnsi="Arial" w:cs="Arial"/>
                <w:b/>
                <w:sz w:val="20"/>
                <w:szCs w:val="20"/>
              </w:rPr>
              <w:t xml:space="preserve">ANNUAL </w:t>
            </w:r>
            <w:r w:rsidR="001E6D89" w:rsidRPr="00FA6B1E">
              <w:rPr>
                <w:rFonts w:ascii="Arial" w:hAnsi="Arial" w:cs="Arial"/>
                <w:b/>
                <w:sz w:val="20"/>
                <w:szCs w:val="20"/>
              </w:rPr>
              <w:t>SALARY:</w:t>
            </w:r>
          </w:p>
        </w:tc>
        <w:tc>
          <w:tcPr>
            <w:tcW w:w="4621" w:type="dxa"/>
          </w:tcPr>
          <w:p w14:paraId="461E17D8" w14:textId="0B27F79F" w:rsidR="001E6D89" w:rsidRPr="00FA6B1E" w:rsidRDefault="008B00E6" w:rsidP="001E6D89">
            <w:pPr>
              <w:rPr>
                <w:rFonts w:ascii="Arial" w:hAnsi="Arial" w:cs="Arial"/>
                <w:sz w:val="20"/>
                <w:szCs w:val="20"/>
              </w:rPr>
            </w:pPr>
            <w:r>
              <w:rPr>
                <w:rFonts w:ascii="Arial" w:hAnsi="Arial" w:cs="Arial"/>
                <w:sz w:val="20"/>
                <w:szCs w:val="20"/>
              </w:rPr>
              <w:t>£</w:t>
            </w:r>
            <w:r w:rsidR="00AC04AB">
              <w:rPr>
                <w:rFonts w:ascii="Arial" w:hAnsi="Arial" w:cs="Arial"/>
                <w:sz w:val="20"/>
                <w:szCs w:val="20"/>
              </w:rPr>
              <w:t xml:space="preserve">25,760 </w:t>
            </w:r>
          </w:p>
          <w:p w14:paraId="0B859423" w14:textId="77777777" w:rsidR="001E6D89" w:rsidRPr="00FA6B1E" w:rsidRDefault="001E6D89" w:rsidP="001E6D89">
            <w:pPr>
              <w:rPr>
                <w:rFonts w:ascii="Arial" w:hAnsi="Arial" w:cs="Arial"/>
                <w:sz w:val="20"/>
                <w:szCs w:val="20"/>
              </w:rPr>
            </w:pPr>
          </w:p>
        </w:tc>
      </w:tr>
      <w:tr w:rsidR="001E6D89" w:rsidRPr="00FA6B1E" w14:paraId="6B4A391C" w14:textId="77777777" w:rsidTr="001E6D89">
        <w:tc>
          <w:tcPr>
            <w:tcW w:w="4621" w:type="dxa"/>
          </w:tcPr>
          <w:p w14:paraId="2F6E15B3" w14:textId="77777777" w:rsidR="001E6D89" w:rsidRPr="00FA6B1E" w:rsidRDefault="001E6D89" w:rsidP="001E6D89">
            <w:pPr>
              <w:rPr>
                <w:rFonts w:ascii="Arial" w:hAnsi="Arial" w:cs="Arial"/>
                <w:b/>
                <w:sz w:val="20"/>
                <w:szCs w:val="20"/>
              </w:rPr>
            </w:pPr>
            <w:r w:rsidRPr="00FA6B1E">
              <w:rPr>
                <w:rFonts w:ascii="Arial" w:hAnsi="Arial" w:cs="Arial"/>
                <w:b/>
                <w:sz w:val="20"/>
                <w:szCs w:val="20"/>
              </w:rPr>
              <w:t xml:space="preserve">ACCOUNTABLE TO: </w:t>
            </w:r>
          </w:p>
          <w:p w14:paraId="2D434660" w14:textId="77777777" w:rsidR="001E6D89" w:rsidRPr="00FA6B1E" w:rsidRDefault="001E6D89" w:rsidP="001E6D89">
            <w:pPr>
              <w:rPr>
                <w:rFonts w:ascii="Arial" w:hAnsi="Arial" w:cs="Arial"/>
                <w:b/>
                <w:sz w:val="20"/>
                <w:szCs w:val="20"/>
              </w:rPr>
            </w:pPr>
          </w:p>
        </w:tc>
        <w:tc>
          <w:tcPr>
            <w:tcW w:w="4621" w:type="dxa"/>
          </w:tcPr>
          <w:p w14:paraId="08EF9C42" w14:textId="57650F1F" w:rsidR="001E6D89" w:rsidRPr="00FA6B1E" w:rsidRDefault="00AC04AB" w:rsidP="001E6D89">
            <w:pPr>
              <w:rPr>
                <w:rFonts w:ascii="Arial" w:hAnsi="Arial" w:cs="Arial"/>
                <w:sz w:val="20"/>
                <w:szCs w:val="20"/>
              </w:rPr>
            </w:pPr>
            <w:r>
              <w:rPr>
                <w:rFonts w:ascii="Arial" w:hAnsi="Arial" w:cs="Arial"/>
                <w:sz w:val="20"/>
                <w:szCs w:val="20"/>
              </w:rPr>
              <w:t xml:space="preserve">PCN Manager, Clinical Director, </w:t>
            </w:r>
            <w:proofErr w:type="spellStart"/>
            <w:r>
              <w:rPr>
                <w:rFonts w:ascii="Arial" w:hAnsi="Arial" w:cs="Arial"/>
                <w:sz w:val="20"/>
                <w:szCs w:val="20"/>
              </w:rPr>
              <w:t>TeamUp</w:t>
            </w:r>
            <w:proofErr w:type="spellEnd"/>
            <w:r>
              <w:rPr>
                <w:rFonts w:ascii="Arial" w:hAnsi="Arial" w:cs="Arial"/>
                <w:sz w:val="20"/>
                <w:szCs w:val="20"/>
              </w:rPr>
              <w:t xml:space="preserve"> Clinical Lead</w:t>
            </w:r>
          </w:p>
        </w:tc>
      </w:tr>
      <w:tr w:rsidR="001E6D89" w:rsidRPr="00FA6B1E" w14:paraId="0EE4F37C" w14:textId="77777777" w:rsidTr="001E6D89">
        <w:tc>
          <w:tcPr>
            <w:tcW w:w="4621" w:type="dxa"/>
          </w:tcPr>
          <w:p w14:paraId="197DDCAA" w14:textId="77777777" w:rsidR="001E6D89" w:rsidRPr="00FA6B1E" w:rsidRDefault="001E6D89" w:rsidP="001E6D89">
            <w:pPr>
              <w:rPr>
                <w:rFonts w:ascii="Arial" w:hAnsi="Arial" w:cs="Arial"/>
                <w:b/>
                <w:sz w:val="20"/>
                <w:szCs w:val="20"/>
              </w:rPr>
            </w:pPr>
            <w:r w:rsidRPr="00FA6B1E">
              <w:rPr>
                <w:rFonts w:ascii="Arial" w:hAnsi="Arial" w:cs="Arial"/>
                <w:b/>
                <w:sz w:val="20"/>
                <w:szCs w:val="20"/>
              </w:rPr>
              <w:t>RE</w:t>
            </w:r>
            <w:r w:rsidR="009D36AF" w:rsidRPr="00FA6B1E">
              <w:rPr>
                <w:rFonts w:ascii="Arial" w:hAnsi="Arial" w:cs="Arial"/>
                <w:b/>
                <w:sz w:val="20"/>
                <w:szCs w:val="20"/>
              </w:rPr>
              <w:t xml:space="preserve">PORTING </w:t>
            </w:r>
            <w:r w:rsidRPr="00FA6B1E">
              <w:rPr>
                <w:rFonts w:ascii="Arial" w:hAnsi="Arial" w:cs="Arial"/>
                <w:b/>
                <w:sz w:val="20"/>
                <w:szCs w:val="20"/>
              </w:rPr>
              <w:t>TO:</w:t>
            </w:r>
          </w:p>
          <w:p w14:paraId="0C87120B" w14:textId="77777777" w:rsidR="001E6D89" w:rsidRPr="00FA6B1E" w:rsidRDefault="001E6D89" w:rsidP="001E6D89">
            <w:pPr>
              <w:rPr>
                <w:rFonts w:ascii="Arial" w:hAnsi="Arial" w:cs="Arial"/>
                <w:b/>
                <w:sz w:val="20"/>
                <w:szCs w:val="20"/>
              </w:rPr>
            </w:pPr>
          </w:p>
        </w:tc>
        <w:tc>
          <w:tcPr>
            <w:tcW w:w="4621" w:type="dxa"/>
          </w:tcPr>
          <w:p w14:paraId="34CBF0E3" w14:textId="416F1DBC" w:rsidR="001E6D89" w:rsidRPr="00FA6B1E" w:rsidRDefault="00472DB8" w:rsidP="00FA6B1E">
            <w:pPr>
              <w:rPr>
                <w:rFonts w:ascii="Arial" w:hAnsi="Arial" w:cs="Arial"/>
                <w:sz w:val="20"/>
                <w:szCs w:val="20"/>
              </w:rPr>
            </w:pPr>
            <w:r>
              <w:rPr>
                <w:rFonts w:ascii="Arial" w:hAnsi="Arial" w:cs="Arial"/>
                <w:sz w:val="20"/>
                <w:szCs w:val="20"/>
              </w:rPr>
              <w:t xml:space="preserve">PCN </w:t>
            </w:r>
            <w:r w:rsidR="001F1ABC">
              <w:rPr>
                <w:rFonts w:ascii="Arial" w:hAnsi="Arial" w:cs="Arial"/>
                <w:sz w:val="20"/>
                <w:szCs w:val="20"/>
              </w:rPr>
              <w:t>Manager</w:t>
            </w:r>
          </w:p>
        </w:tc>
      </w:tr>
      <w:tr w:rsidR="001E6D89" w:rsidRPr="00FA6B1E" w14:paraId="6DE93EA9" w14:textId="77777777" w:rsidTr="001E6D89">
        <w:tc>
          <w:tcPr>
            <w:tcW w:w="4621" w:type="dxa"/>
          </w:tcPr>
          <w:p w14:paraId="005D8650" w14:textId="77777777" w:rsidR="001E6D89" w:rsidRPr="00FA6B1E" w:rsidRDefault="001E6D89" w:rsidP="001E6D89">
            <w:pPr>
              <w:rPr>
                <w:rFonts w:ascii="Arial" w:hAnsi="Arial" w:cs="Arial"/>
                <w:b/>
                <w:sz w:val="20"/>
                <w:szCs w:val="20"/>
              </w:rPr>
            </w:pPr>
            <w:r w:rsidRPr="00FA6B1E">
              <w:rPr>
                <w:rFonts w:ascii="Arial" w:hAnsi="Arial" w:cs="Arial"/>
                <w:b/>
                <w:sz w:val="20"/>
                <w:szCs w:val="20"/>
              </w:rPr>
              <w:t>BASE:</w:t>
            </w:r>
          </w:p>
          <w:p w14:paraId="1EF64943" w14:textId="77777777" w:rsidR="001E6D89" w:rsidRPr="00FA6B1E" w:rsidRDefault="001E6D89" w:rsidP="001E6D89">
            <w:pPr>
              <w:rPr>
                <w:rFonts w:ascii="Arial" w:hAnsi="Arial" w:cs="Arial"/>
                <w:b/>
                <w:sz w:val="20"/>
                <w:szCs w:val="20"/>
              </w:rPr>
            </w:pPr>
          </w:p>
        </w:tc>
        <w:tc>
          <w:tcPr>
            <w:tcW w:w="4621" w:type="dxa"/>
          </w:tcPr>
          <w:p w14:paraId="69654A88" w14:textId="50663A95" w:rsidR="001E6D89" w:rsidRPr="006B1182" w:rsidRDefault="006B1182" w:rsidP="001E6D89">
            <w:pPr>
              <w:rPr>
                <w:rFonts w:ascii="Arial" w:hAnsi="Arial" w:cs="Arial"/>
                <w:sz w:val="20"/>
                <w:szCs w:val="20"/>
              </w:rPr>
            </w:pPr>
            <w:r w:rsidRPr="006B1182">
              <w:rPr>
                <w:rFonts w:ascii="Arial" w:hAnsi="Arial" w:cs="Arial"/>
                <w:color w:val="000000"/>
                <w:sz w:val="20"/>
                <w:szCs w:val="20"/>
              </w:rPr>
              <w:t>This is not a remote position, this is a practice-based role, your usual place of work will be with Wilson Street Surgery (likely at their branch s</w:t>
            </w:r>
            <w:r w:rsidR="00B360CA">
              <w:rPr>
                <w:rFonts w:ascii="Arial" w:hAnsi="Arial" w:cs="Arial"/>
                <w:color w:val="000000"/>
                <w:sz w:val="20"/>
                <w:szCs w:val="20"/>
              </w:rPr>
              <w:t>ite</w:t>
            </w:r>
            <w:r w:rsidRPr="006B1182">
              <w:rPr>
                <w:rFonts w:ascii="Arial" w:hAnsi="Arial" w:cs="Arial"/>
                <w:color w:val="000000"/>
                <w:sz w:val="20"/>
                <w:szCs w:val="20"/>
              </w:rPr>
              <w:t xml:space="preserve"> – St Thomas Road</w:t>
            </w:r>
            <w:r w:rsidR="00F82560">
              <w:rPr>
                <w:rFonts w:ascii="Arial" w:hAnsi="Arial" w:cs="Arial"/>
                <w:color w:val="000000"/>
                <w:sz w:val="20"/>
                <w:szCs w:val="20"/>
              </w:rPr>
              <w:t xml:space="preserve"> Surgery</w:t>
            </w:r>
            <w:r w:rsidR="00973670">
              <w:rPr>
                <w:rFonts w:ascii="Arial" w:hAnsi="Arial" w:cs="Arial"/>
                <w:color w:val="000000"/>
                <w:sz w:val="20"/>
                <w:szCs w:val="20"/>
              </w:rPr>
              <w:t>) you may be expected to travel between PCN practices as required</w:t>
            </w:r>
          </w:p>
        </w:tc>
      </w:tr>
      <w:tr w:rsidR="001E6D89" w:rsidRPr="00FA6B1E" w14:paraId="6200BEB4" w14:textId="77777777" w:rsidTr="001E6D89">
        <w:tc>
          <w:tcPr>
            <w:tcW w:w="4621" w:type="dxa"/>
          </w:tcPr>
          <w:p w14:paraId="2815D1E2" w14:textId="77777777" w:rsidR="001E6D89" w:rsidRPr="00FA6B1E" w:rsidRDefault="001E6D89" w:rsidP="001E6D89">
            <w:pPr>
              <w:rPr>
                <w:rFonts w:ascii="Arial" w:hAnsi="Arial" w:cs="Arial"/>
                <w:b/>
                <w:sz w:val="20"/>
                <w:szCs w:val="20"/>
              </w:rPr>
            </w:pPr>
            <w:r w:rsidRPr="00FA6B1E">
              <w:rPr>
                <w:rFonts w:ascii="Arial" w:hAnsi="Arial" w:cs="Arial"/>
                <w:b/>
                <w:sz w:val="20"/>
                <w:szCs w:val="20"/>
              </w:rPr>
              <w:t>HOURS PER WEEK:</w:t>
            </w:r>
          </w:p>
          <w:p w14:paraId="68218193" w14:textId="77777777" w:rsidR="001E6D89" w:rsidRPr="00FA6B1E" w:rsidRDefault="001E6D89" w:rsidP="001E6D89">
            <w:pPr>
              <w:rPr>
                <w:rFonts w:ascii="Arial" w:hAnsi="Arial" w:cs="Arial"/>
                <w:b/>
                <w:sz w:val="20"/>
                <w:szCs w:val="20"/>
              </w:rPr>
            </w:pPr>
          </w:p>
        </w:tc>
        <w:tc>
          <w:tcPr>
            <w:tcW w:w="4621" w:type="dxa"/>
          </w:tcPr>
          <w:p w14:paraId="6874C043" w14:textId="77777777" w:rsidR="001E6D89" w:rsidRPr="00FA6B1E" w:rsidRDefault="001E6D89" w:rsidP="001E6D89">
            <w:pPr>
              <w:rPr>
                <w:rFonts w:ascii="Arial" w:hAnsi="Arial" w:cs="Arial"/>
                <w:sz w:val="20"/>
                <w:szCs w:val="20"/>
              </w:rPr>
            </w:pPr>
            <w:r w:rsidRPr="00FA6B1E">
              <w:rPr>
                <w:rFonts w:ascii="Arial" w:hAnsi="Arial" w:cs="Arial"/>
                <w:sz w:val="20"/>
                <w:szCs w:val="20"/>
              </w:rPr>
              <w:t>37.5</w:t>
            </w:r>
          </w:p>
        </w:tc>
      </w:tr>
      <w:tr w:rsidR="001E6D89" w:rsidRPr="00FA6B1E" w14:paraId="73324078" w14:textId="77777777" w:rsidTr="001E6D89">
        <w:tc>
          <w:tcPr>
            <w:tcW w:w="4621" w:type="dxa"/>
          </w:tcPr>
          <w:p w14:paraId="51A0DC9A" w14:textId="77777777" w:rsidR="001E6D89" w:rsidRPr="00FA6B1E" w:rsidRDefault="001E6D89" w:rsidP="001E6D89">
            <w:pPr>
              <w:rPr>
                <w:rFonts w:ascii="Arial" w:hAnsi="Arial" w:cs="Arial"/>
                <w:b/>
                <w:sz w:val="20"/>
                <w:szCs w:val="20"/>
              </w:rPr>
            </w:pPr>
            <w:r w:rsidRPr="00FA6B1E">
              <w:rPr>
                <w:rFonts w:ascii="Arial" w:hAnsi="Arial" w:cs="Arial"/>
                <w:b/>
                <w:sz w:val="20"/>
                <w:szCs w:val="20"/>
              </w:rPr>
              <w:t xml:space="preserve">CONTRACT: </w:t>
            </w:r>
          </w:p>
          <w:p w14:paraId="233BD84A" w14:textId="77777777" w:rsidR="001E6D89" w:rsidRPr="00FA6B1E" w:rsidRDefault="001E6D89" w:rsidP="001E6D89">
            <w:pPr>
              <w:rPr>
                <w:rFonts w:ascii="Arial" w:hAnsi="Arial" w:cs="Arial"/>
                <w:b/>
                <w:sz w:val="20"/>
                <w:szCs w:val="20"/>
              </w:rPr>
            </w:pPr>
          </w:p>
        </w:tc>
        <w:tc>
          <w:tcPr>
            <w:tcW w:w="4621" w:type="dxa"/>
          </w:tcPr>
          <w:p w14:paraId="49E54847" w14:textId="77777777" w:rsidR="001E6D89" w:rsidRPr="00FA6B1E" w:rsidRDefault="00E0287B" w:rsidP="001E6D89">
            <w:pPr>
              <w:rPr>
                <w:rFonts w:ascii="Arial" w:hAnsi="Arial" w:cs="Arial"/>
                <w:sz w:val="20"/>
                <w:szCs w:val="20"/>
              </w:rPr>
            </w:pPr>
            <w:r>
              <w:rPr>
                <w:rFonts w:ascii="Arial" w:hAnsi="Arial" w:cs="Arial"/>
                <w:sz w:val="20"/>
                <w:szCs w:val="20"/>
              </w:rPr>
              <w:t>Permanent</w:t>
            </w:r>
          </w:p>
          <w:p w14:paraId="7C12AAE0" w14:textId="77777777" w:rsidR="001E6D89" w:rsidRPr="00FA6B1E" w:rsidRDefault="001E6D89" w:rsidP="001E6D89">
            <w:pPr>
              <w:rPr>
                <w:rFonts w:ascii="Arial" w:hAnsi="Arial" w:cs="Arial"/>
                <w:sz w:val="20"/>
                <w:szCs w:val="20"/>
              </w:rPr>
            </w:pPr>
          </w:p>
        </w:tc>
      </w:tr>
    </w:tbl>
    <w:p w14:paraId="69E0276A" w14:textId="77777777" w:rsidR="001E6D89" w:rsidRPr="00FA6B1E" w:rsidRDefault="001E6D89" w:rsidP="001E6D89">
      <w:pPr>
        <w:spacing w:after="0"/>
        <w:jc w:val="cente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9D36AF" w:rsidRPr="00FA6B1E" w14:paraId="716F79A7" w14:textId="77777777" w:rsidTr="00283C77">
        <w:tc>
          <w:tcPr>
            <w:tcW w:w="9242" w:type="dxa"/>
            <w:shd w:val="clear" w:color="auto" w:fill="8FACC7"/>
          </w:tcPr>
          <w:p w14:paraId="5754F608" w14:textId="77777777" w:rsidR="009D36AF" w:rsidRPr="00FA6B1E" w:rsidRDefault="009D36AF" w:rsidP="001E6D89">
            <w:pPr>
              <w:rPr>
                <w:rFonts w:ascii="Arial" w:hAnsi="Arial" w:cs="Arial"/>
                <w:b/>
                <w:sz w:val="20"/>
                <w:szCs w:val="20"/>
              </w:rPr>
            </w:pPr>
            <w:r w:rsidRPr="00FA6B1E">
              <w:rPr>
                <w:rFonts w:ascii="Arial" w:hAnsi="Arial" w:cs="Arial"/>
                <w:b/>
                <w:sz w:val="20"/>
                <w:szCs w:val="20"/>
              </w:rPr>
              <w:t>INTRODUCTION TO THE PCN</w:t>
            </w:r>
          </w:p>
        </w:tc>
      </w:tr>
    </w:tbl>
    <w:p w14:paraId="5C9AF952" w14:textId="77777777" w:rsidR="001E6D89" w:rsidRPr="00FA6B1E" w:rsidRDefault="001E6D89" w:rsidP="001E6D89">
      <w:pPr>
        <w:spacing w:after="0"/>
        <w:rPr>
          <w:rFonts w:ascii="Arial" w:hAnsi="Arial" w:cs="Arial"/>
          <w:sz w:val="20"/>
          <w:szCs w:val="20"/>
        </w:rPr>
      </w:pPr>
    </w:p>
    <w:p w14:paraId="405BB028" w14:textId="0637D4FA" w:rsidR="00C05B17" w:rsidRPr="00FA6B1E" w:rsidRDefault="00427EDE" w:rsidP="001E6D89">
      <w:pPr>
        <w:spacing w:after="0"/>
        <w:rPr>
          <w:rFonts w:ascii="Arial" w:hAnsi="Arial" w:cs="Arial"/>
          <w:sz w:val="20"/>
          <w:szCs w:val="20"/>
        </w:rPr>
      </w:pPr>
      <w:r>
        <w:rPr>
          <w:rFonts w:ascii="Arial" w:hAnsi="Arial" w:cs="Arial"/>
          <w:sz w:val="20"/>
          <w:szCs w:val="20"/>
        </w:rPr>
        <w:t>Derby City North</w:t>
      </w:r>
      <w:r w:rsidR="009D36AF" w:rsidRPr="00FA6B1E">
        <w:rPr>
          <w:rFonts w:ascii="Arial" w:hAnsi="Arial" w:cs="Arial"/>
          <w:sz w:val="20"/>
          <w:szCs w:val="20"/>
        </w:rPr>
        <w:t xml:space="preserve"> Primary Care Network (PCN) serves a population of </w:t>
      </w:r>
      <w:r w:rsidR="00C05B17" w:rsidRPr="00FA6B1E">
        <w:rPr>
          <w:rFonts w:ascii="Arial" w:hAnsi="Arial" w:cs="Arial"/>
          <w:sz w:val="20"/>
          <w:szCs w:val="20"/>
        </w:rPr>
        <w:t xml:space="preserve">circa </w:t>
      </w:r>
      <w:r w:rsidR="001F1ABC">
        <w:rPr>
          <w:rFonts w:ascii="Arial" w:hAnsi="Arial" w:cs="Arial"/>
          <w:sz w:val="20"/>
          <w:szCs w:val="20"/>
        </w:rPr>
        <w:t>72</w:t>
      </w:r>
      <w:r>
        <w:rPr>
          <w:rFonts w:ascii="Arial" w:hAnsi="Arial" w:cs="Arial"/>
          <w:sz w:val="20"/>
          <w:szCs w:val="20"/>
        </w:rPr>
        <w:t>,000</w:t>
      </w:r>
      <w:r w:rsidR="009D36AF" w:rsidRPr="00FA6B1E">
        <w:rPr>
          <w:rFonts w:ascii="Arial" w:hAnsi="Arial" w:cs="Arial"/>
          <w:sz w:val="20"/>
          <w:szCs w:val="20"/>
        </w:rPr>
        <w:t xml:space="preserve"> patients </w:t>
      </w:r>
      <w:r w:rsidR="00C05B17" w:rsidRPr="00FA6B1E">
        <w:rPr>
          <w:rFonts w:ascii="Arial" w:hAnsi="Arial" w:cs="Arial"/>
          <w:sz w:val="20"/>
          <w:szCs w:val="20"/>
        </w:rPr>
        <w:t>residing across</w:t>
      </w:r>
      <w:r w:rsidR="009D36AF" w:rsidRPr="00FA6B1E">
        <w:rPr>
          <w:rFonts w:ascii="Arial" w:hAnsi="Arial" w:cs="Arial"/>
          <w:sz w:val="20"/>
          <w:szCs w:val="20"/>
        </w:rPr>
        <w:t xml:space="preserve"> the </w:t>
      </w:r>
      <w:r>
        <w:rPr>
          <w:rFonts w:ascii="Arial" w:hAnsi="Arial" w:cs="Arial"/>
          <w:sz w:val="20"/>
          <w:szCs w:val="20"/>
        </w:rPr>
        <w:t xml:space="preserve">practice registered footprint of our </w:t>
      </w:r>
      <w:r w:rsidR="00F82560">
        <w:rPr>
          <w:rFonts w:ascii="Arial" w:hAnsi="Arial" w:cs="Arial"/>
          <w:sz w:val="20"/>
          <w:szCs w:val="20"/>
        </w:rPr>
        <w:t>five</w:t>
      </w:r>
      <w:r>
        <w:rPr>
          <w:rFonts w:ascii="Arial" w:hAnsi="Arial" w:cs="Arial"/>
          <w:sz w:val="20"/>
          <w:szCs w:val="20"/>
        </w:rPr>
        <w:t xml:space="preserve"> member practices in Derby City</w:t>
      </w:r>
      <w:r w:rsidR="009D36AF" w:rsidRPr="00FA6B1E">
        <w:rPr>
          <w:rFonts w:ascii="Arial" w:hAnsi="Arial" w:cs="Arial"/>
          <w:sz w:val="20"/>
          <w:szCs w:val="20"/>
        </w:rPr>
        <w:t xml:space="preserve">.  </w:t>
      </w:r>
    </w:p>
    <w:p w14:paraId="1881C18E" w14:textId="77777777" w:rsidR="00C05B17" w:rsidRPr="00FA6B1E" w:rsidRDefault="00C05B17" w:rsidP="001E6D89">
      <w:pPr>
        <w:spacing w:after="0"/>
        <w:rPr>
          <w:rFonts w:ascii="Arial" w:hAnsi="Arial" w:cs="Arial"/>
          <w:sz w:val="20"/>
          <w:szCs w:val="20"/>
        </w:rPr>
      </w:pPr>
    </w:p>
    <w:p w14:paraId="44EB21F4" w14:textId="29B36C96" w:rsidR="009D36AF" w:rsidRPr="00FA6B1E" w:rsidRDefault="009D36AF" w:rsidP="001E6D89">
      <w:pPr>
        <w:spacing w:after="0"/>
        <w:rPr>
          <w:rFonts w:ascii="Arial" w:hAnsi="Arial" w:cs="Arial"/>
          <w:sz w:val="20"/>
          <w:szCs w:val="20"/>
        </w:rPr>
      </w:pPr>
      <w:r w:rsidRPr="00FA6B1E">
        <w:rPr>
          <w:rFonts w:ascii="Arial" w:hAnsi="Arial" w:cs="Arial"/>
          <w:sz w:val="20"/>
          <w:szCs w:val="20"/>
        </w:rPr>
        <w:t xml:space="preserve">Working </w:t>
      </w:r>
      <w:r w:rsidR="00C05B17" w:rsidRPr="00FA6B1E">
        <w:rPr>
          <w:rFonts w:ascii="Arial" w:hAnsi="Arial" w:cs="Arial"/>
          <w:sz w:val="20"/>
          <w:szCs w:val="20"/>
        </w:rPr>
        <w:t xml:space="preserve">collaboratively with other </w:t>
      </w:r>
      <w:r w:rsidRPr="00FA6B1E">
        <w:rPr>
          <w:rFonts w:ascii="Arial" w:hAnsi="Arial" w:cs="Arial"/>
          <w:sz w:val="20"/>
          <w:szCs w:val="20"/>
        </w:rPr>
        <w:t>partners</w:t>
      </w:r>
      <w:r w:rsidR="00C05B17" w:rsidRPr="00FA6B1E">
        <w:rPr>
          <w:rFonts w:ascii="Arial" w:hAnsi="Arial" w:cs="Arial"/>
          <w:sz w:val="20"/>
          <w:szCs w:val="20"/>
        </w:rPr>
        <w:t xml:space="preserve"> to strengthen and support the delivery of Primary Care services, the PCN</w:t>
      </w:r>
      <w:r w:rsidRPr="00FA6B1E">
        <w:rPr>
          <w:rFonts w:ascii="Arial" w:hAnsi="Arial" w:cs="Arial"/>
          <w:sz w:val="20"/>
          <w:szCs w:val="20"/>
        </w:rPr>
        <w:t xml:space="preserve"> </w:t>
      </w:r>
      <w:r w:rsidR="00C05B17" w:rsidRPr="00FA6B1E">
        <w:rPr>
          <w:rFonts w:ascii="Arial" w:hAnsi="Arial" w:cs="Arial"/>
          <w:sz w:val="20"/>
          <w:szCs w:val="20"/>
        </w:rPr>
        <w:t>consists</w:t>
      </w:r>
      <w:r w:rsidRPr="00FA6B1E">
        <w:rPr>
          <w:rFonts w:ascii="Arial" w:hAnsi="Arial" w:cs="Arial"/>
          <w:sz w:val="20"/>
          <w:szCs w:val="20"/>
        </w:rPr>
        <w:t xml:space="preserve"> of </w:t>
      </w:r>
      <w:r w:rsidR="001F1ABC">
        <w:rPr>
          <w:rFonts w:ascii="Arial" w:hAnsi="Arial" w:cs="Arial"/>
          <w:sz w:val="20"/>
          <w:szCs w:val="20"/>
        </w:rPr>
        <w:t>5</w:t>
      </w:r>
      <w:r w:rsidRPr="00FA6B1E">
        <w:rPr>
          <w:rFonts w:ascii="Arial" w:hAnsi="Arial" w:cs="Arial"/>
          <w:sz w:val="20"/>
          <w:szCs w:val="20"/>
        </w:rPr>
        <w:t xml:space="preserve"> core GP practices </w:t>
      </w:r>
      <w:r w:rsidR="00427EDE">
        <w:rPr>
          <w:rFonts w:ascii="Arial" w:hAnsi="Arial" w:cs="Arial"/>
          <w:sz w:val="20"/>
          <w:szCs w:val="20"/>
        </w:rPr>
        <w:t>–</w:t>
      </w:r>
      <w:r w:rsidRPr="00FA6B1E">
        <w:rPr>
          <w:rFonts w:ascii="Arial" w:hAnsi="Arial" w:cs="Arial"/>
          <w:sz w:val="20"/>
          <w:szCs w:val="20"/>
        </w:rPr>
        <w:t xml:space="preserve"> </w:t>
      </w:r>
      <w:r w:rsidR="001F1ABC">
        <w:rPr>
          <w:rFonts w:ascii="Arial" w:hAnsi="Arial" w:cs="Arial"/>
          <w:sz w:val="20"/>
          <w:szCs w:val="20"/>
        </w:rPr>
        <w:t xml:space="preserve">Brook Medical Centre, </w:t>
      </w:r>
      <w:r w:rsidR="00427EDE">
        <w:rPr>
          <w:rFonts w:ascii="Arial" w:hAnsi="Arial" w:cs="Arial"/>
          <w:sz w:val="20"/>
          <w:szCs w:val="20"/>
        </w:rPr>
        <w:t>Derwent Medical Centre, Horizon Healthcare, Osmaston Surgery and Wilson Street Surgery</w:t>
      </w:r>
      <w:r w:rsidRPr="00FA6B1E">
        <w:rPr>
          <w:rFonts w:ascii="Arial" w:hAnsi="Arial" w:cs="Arial"/>
          <w:sz w:val="20"/>
          <w:szCs w:val="20"/>
        </w:rPr>
        <w:t>.</w:t>
      </w:r>
      <w:r w:rsidR="00C05B17" w:rsidRPr="00FA6B1E">
        <w:rPr>
          <w:rFonts w:ascii="Arial" w:hAnsi="Arial" w:cs="Arial"/>
          <w:sz w:val="20"/>
          <w:szCs w:val="20"/>
        </w:rPr>
        <w:t xml:space="preserve">  The PCN is led by a Clinical Director, Dr D </w:t>
      </w:r>
      <w:r w:rsidR="00427EDE">
        <w:rPr>
          <w:rFonts w:ascii="Arial" w:hAnsi="Arial" w:cs="Arial"/>
          <w:sz w:val="20"/>
          <w:szCs w:val="20"/>
        </w:rPr>
        <w:t>Smith</w:t>
      </w:r>
      <w:r w:rsidR="001F1ABC">
        <w:rPr>
          <w:rFonts w:ascii="Arial" w:hAnsi="Arial" w:cs="Arial"/>
          <w:sz w:val="20"/>
          <w:szCs w:val="20"/>
        </w:rPr>
        <w:t xml:space="preserve"> and </w:t>
      </w:r>
      <w:proofErr w:type="spellStart"/>
      <w:r w:rsidR="001F1ABC">
        <w:rPr>
          <w:rFonts w:ascii="Arial" w:hAnsi="Arial" w:cs="Arial"/>
          <w:sz w:val="20"/>
          <w:szCs w:val="20"/>
        </w:rPr>
        <w:t>TeamUP</w:t>
      </w:r>
      <w:proofErr w:type="spellEnd"/>
      <w:r w:rsidR="001F1ABC">
        <w:rPr>
          <w:rFonts w:ascii="Arial" w:hAnsi="Arial" w:cs="Arial"/>
          <w:sz w:val="20"/>
          <w:szCs w:val="20"/>
        </w:rPr>
        <w:t xml:space="preserve"> is </w:t>
      </w:r>
      <w:r w:rsidR="00F82560">
        <w:rPr>
          <w:rFonts w:ascii="Arial" w:hAnsi="Arial" w:cs="Arial"/>
          <w:sz w:val="20"/>
          <w:szCs w:val="20"/>
        </w:rPr>
        <w:t>led</w:t>
      </w:r>
      <w:r w:rsidR="001F1ABC">
        <w:rPr>
          <w:rFonts w:ascii="Arial" w:hAnsi="Arial" w:cs="Arial"/>
          <w:sz w:val="20"/>
          <w:szCs w:val="20"/>
        </w:rPr>
        <w:t xml:space="preserve"> by Dr I Khalid.</w:t>
      </w:r>
    </w:p>
    <w:p w14:paraId="0B825E6B" w14:textId="77777777" w:rsidR="00C05B17" w:rsidRPr="00FA6B1E" w:rsidRDefault="00C05B17" w:rsidP="001E6D89">
      <w:pPr>
        <w:spacing w:after="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C05B17" w:rsidRPr="00FA6B1E" w14:paraId="221A8EAE" w14:textId="77777777" w:rsidTr="001F1ABC">
        <w:tc>
          <w:tcPr>
            <w:tcW w:w="9016" w:type="dxa"/>
            <w:shd w:val="clear" w:color="auto" w:fill="8FACC7"/>
          </w:tcPr>
          <w:p w14:paraId="236CDB02" w14:textId="77777777" w:rsidR="00C05B17" w:rsidRPr="00FA6B1E" w:rsidRDefault="00C05B17" w:rsidP="001E6D89">
            <w:pPr>
              <w:rPr>
                <w:rFonts w:ascii="Arial" w:hAnsi="Arial" w:cs="Arial"/>
                <w:b/>
                <w:sz w:val="20"/>
                <w:szCs w:val="20"/>
              </w:rPr>
            </w:pPr>
            <w:r w:rsidRPr="00FA6B1E">
              <w:rPr>
                <w:rFonts w:ascii="Arial" w:hAnsi="Arial" w:cs="Arial"/>
                <w:b/>
                <w:sz w:val="20"/>
                <w:szCs w:val="20"/>
              </w:rPr>
              <w:t>JOB SUMMARY</w:t>
            </w:r>
          </w:p>
        </w:tc>
      </w:tr>
    </w:tbl>
    <w:p w14:paraId="01902599" w14:textId="77777777" w:rsidR="001F1ABC" w:rsidRDefault="001F1ABC" w:rsidP="001F1ABC"/>
    <w:p w14:paraId="3A233F99" w14:textId="56E3F08D" w:rsidR="001F1ABC" w:rsidRPr="00F82560" w:rsidRDefault="001F1ABC" w:rsidP="001F1ABC">
      <w:pPr>
        <w:rPr>
          <w:rFonts w:ascii="Arial" w:hAnsi="Arial" w:cs="Arial"/>
          <w:sz w:val="20"/>
          <w:szCs w:val="20"/>
        </w:rPr>
      </w:pPr>
      <w:r w:rsidRPr="00F82560">
        <w:rPr>
          <w:rFonts w:ascii="Arial" w:hAnsi="Arial" w:cs="Arial"/>
          <w:sz w:val="20"/>
          <w:szCs w:val="20"/>
        </w:rPr>
        <w:t>The DCNPCN Administrator will provide administrative support to the Primary Care Network Manager and the Clinical Director/</w:t>
      </w:r>
      <w:proofErr w:type="spellStart"/>
      <w:r w:rsidRPr="00F82560">
        <w:rPr>
          <w:rFonts w:ascii="Arial" w:hAnsi="Arial" w:cs="Arial"/>
          <w:sz w:val="20"/>
          <w:szCs w:val="20"/>
        </w:rPr>
        <w:t>TeamUP</w:t>
      </w:r>
      <w:proofErr w:type="spellEnd"/>
      <w:r w:rsidRPr="00F82560">
        <w:rPr>
          <w:rFonts w:ascii="Arial" w:hAnsi="Arial" w:cs="Arial"/>
          <w:sz w:val="20"/>
          <w:szCs w:val="20"/>
        </w:rPr>
        <w:t xml:space="preserve"> Clinical Lead. The role will support the operational team in the delivery of the Primary Care Network Directed Enhanced Service (PCN DES), Team UP services, our DCPC Ltd business administrative support and supporting the Network to meet future ambitions.</w:t>
      </w:r>
    </w:p>
    <w:p w14:paraId="754BA82C" w14:textId="77777777" w:rsidR="001F1ABC" w:rsidRPr="00F82560" w:rsidRDefault="001F1ABC" w:rsidP="001F1ABC">
      <w:pPr>
        <w:rPr>
          <w:rFonts w:ascii="Arial" w:hAnsi="Arial" w:cs="Arial"/>
          <w:sz w:val="20"/>
          <w:szCs w:val="20"/>
        </w:rPr>
      </w:pPr>
      <w:r w:rsidRPr="00F82560">
        <w:rPr>
          <w:rFonts w:ascii="Arial" w:hAnsi="Arial" w:cs="Arial"/>
          <w:sz w:val="20"/>
          <w:szCs w:val="20"/>
        </w:rPr>
        <w:t xml:space="preserve">Working closely with the PCN Leadership Team and Partner Practices, the post holder will have primary responsibility for the administration of Team UP invoices, PCN finances, the Additional Roles Reimbursement Scheme (ARRS), and other Enhanced Services and administrative work in support of the PCN. </w:t>
      </w:r>
    </w:p>
    <w:p w14:paraId="78C6CB33" w14:textId="1D3625AE" w:rsidR="00B4097F" w:rsidRPr="00F82560" w:rsidRDefault="001F1ABC" w:rsidP="001F1ABC">
      <w:pPr>
        <w:rPr>
          <w:rFonts w:ascii="Arial" w:hAnsi="Arial" w:cs="Arial"/>
          <w:sz w:val="20"/>
          <w:szCs w:val="20"/>
        </w:rPr>
      </w:pPr>
      <w:r w:rsidRPr="00F82560">
        <w:rPr>
          <w:rFonts w:ascii="Arial" w:hAnsi="Arial" w:cs="Arial"/>
          <w:sz w:val="20"/>
          <w:szCs w:val="20"/>
        </w:rPr>
        <w:t>This role requires strong organisational and time-management skills; the ability to work under pressure with a methodical approach; a good level of maths/bookkeeping skills; able to work as part of a small team; possibly with experience of working within the NHS. It offers an excellent opportunity for the right candidate to gain knowledge and experience in Primary Care.</w:t>
      </w:r>
    </w:p>
    <w:p w14:paraId="4150518A" w14:textId="77777777" w:rsidR="00B4097F" w:rsidRDefault="00B4097F">
      <w:r>
        <w:br w:type="page"/>
      </w:r>
    </w:p>
    <w:p w14:paraId="1D74999F" w14:textId="77777777" w:rsidR="00427EDE" w:rsidRPr="006845B3" w:rsidRDefault="00427EDE" w:rsidP="001F1ABC">
      <w:pPr>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283C77" w:rsidRPr="00FA6B1E" w14:paraId="460E4DF8" w14:textId="77777777" w:rsidTr="00283C77">
        <w:tc>
          <w:tcPr>
            <w:tcW w:w="9242" w:type="dxa"/>
            <w:shd w:val="clear" w:color="auto" w:fill="8FACC7"/>
          </w:tcPr>
          <w:p w14:paraId="37800A0C" w14:textId="77777777" w:rsidR="00283C77" w:rsidRPr="00FA6B1E" w:rsidRDefault="00283C77" w:rsidP="00DC12ED">
            <w:pPr>
              <w:rPr>
                <w:rFonts w:ascii="Arial" w:eastAsia="Arial" w:hAnsi="Arial" w:cs="Arial"/>
                <w:b/>
                <w:color w:val="404040"/>
                <w:sz w:val="20"/>
                <w:szCs w:val="20"/>
              </w:rPr>
            </w:pPr>
            <w:r w:rsidRPr="00FA6B1E">
              <w:rPr>
                <w:rFonts w:ascii="Arial" w:eastAsia="Arial" w:hAnsi="Arial" w:cs="Arial"/>
                <w:b/>
                <w:color w:val="404040"/>
                <w:sz w:val="20"/>
                <w:szCs w:val="20"/>
              </w:rPr>
              <w:t>DUTIES AND AREAS OF RESPONSIBILITY</w:t>
            </w:r>
          </w:p>
        </w:tc>
      </w:tr>
    </w:tbl>
    <w:p w14:paraId="2DD1F43E" w14:textId="77777777" w:rsidR="00283C77" w:rsidRPr="00FA6B1E" w:rsidRDefault="00283C77" w:rsidP="00283C77">
      <w:pPr>
        <w:spacing w:after="0" w:line="240" w:lineRule="auto"/>
        <w:rPr>
          <w:rFonts w:ascii="Arial" w:eastAsia="Arial" w:hAnsi="Arial" w:cs="Arial"/>
          <w:i/>
          <w:color w:val="404040"/>
          <w:sz w:val="20"/>
          <w:szCs w:val="20"/>
        </w:rPr>
      </w:pPr>
    </w:p>
    <w:p w14:paraId="6A93BD7F" w14:textId="7EA4EF63" w:rsidR="00EB17FB" w:rsidRPr="00FA6B1E" w:rsidRDefault="00EB17FB" w:rsidP="00283C77">
      <w:pPr>
        <w:spacing w:after="0" w:line="240" w:lineRule="auto"/>
        <w:rPr>
          <w:rFonts w:ascii="Arial" w:eastAsia="Arial" w:hAnsi="Arial" w:cs="Arial"/>
          <w:color w:val="404040"/>
          <w:sz w:val="20"/>
          <w:szCs w:val="20"/>
        </w:rPr>
      </w:pPr>
      <w:r w:rsidRPr="00FA6B1E">
        <w:rPr>
          <w:rFonts w:ascii="Arial" w:eastAsia="Arial" w:hAnsi="Arial" w:cs="Arial"/>
          <w:color w:val="404040"/>
          <w:sz w:val="20"/>
          <w:szCs w:val="20"/>
        </w:rPr>
        <w:t>The table below sets</w:t>
      </w:r>
      <w:r w:rsidR="00265B8F">
        <w:rPr>
          <w:rFonts w:ascii="Arial" w:eastAsia="Arial" w:hAnsi="Arial" w:cs="Arial"/>
          <w:color w:val="404040"/>
          <w:sz w:val="20"/>
          <w:szCs w:val="20"/>
        </w:rPr>
        <w:t xml:space="preserve"> out some of the </w:t>
      </w:r>
      <w:r w:rsidRPr="00FA6B1E">
        <w:rPr>
          <w:rFonts w:ascii="Arial" w:eastAsia="Arial" w:hAnsi="Arial" w:cs="Arial"/>
          <w:color w:val="404040"/>
          <w:sz w:val="20"/>
          <w:szCs w:val="20"/>
        </w:rPr>
        <w:t xml:space="preserve">expected duties, which may </w:t>
      </w:r>
      <w:r w:rsidR="00063F0C" w:rsidRPr="00FA6B1E">
        <w:rPr>
          <w:rFonts w:ascii="Arial" w:eastAsia="Arial" w:hAnsi="Arial" w:cs="Arial"/>
          <w:color w:val="404040"/>
          <w:sz w:val="20"/>
          <w:szCs w:val="20"/>
        </w:rPr>
        <w:t xml:space="preserve">change or </w:t>
      </w:r>
      <w:r w:rsidRPr="00FA6B1E">
        <w:rPr>
          <w:rFonts w:ascii="Arial" w:eastAsia="Arial" w:hAnsi="Arial" w:cs="Arial"/>
          <w:color w:val="404040"/>
          <w:sz w:val="20"/>
          <w:szCs w:val="20"/>
        </w:rPr>
        <w:t>become focused should the need</w:t>
      </w:r>
      <w:r w:rsidR="006C2EC6">
        <w:rPr>
          <w:rFonts w:ascii="Arial" w:eastAsia="Arial" w:hAnsi="Arial" w:cs="Arial"/>
          <w:color w:val="404040"/>
          <w:sz w:val="20"/>
          <w:szCs w:val="20"/>
        </w:rPr>
        <w:t xml:space="preserve"> arise</w:t>
      </w:r>
      <w:r w:rsidRPr="00FA6B1E">
        <w:rPr>
          <w:rFonts w:ascii="Arial" w:eastAsia="Arial" w:hAnsi="Arial" w:cs="Arial"/>
          <w:color w:val="404040"/>
          <w:sz w:val="20"/>
          <w:szCs w:val="20"/>
        </w:rPr>
        <w:t xml:space="preserve"> </w:t>
      </w:r>
      <w:r w:rsidR="006C2EC6">
        <w:rPr>
          <w:rFonts w:ascii="Arial" w:eastAsia="Arial" w:hAnsi="Arial" w:cs="Arial"/>
          <w:color w:val="404040"/>
          <w:sz w:val="20"/>
          <w:szCs w:val="20"/>
        </w:rPr>
        <w:t>a</w:t>
      </w:r>
      <w:r w:rsidR="00265B8F">
        <w:rPr>
          <w:rFonts w:ascii="Arial" w:eastAsia="Arial" w:hAnsi="Arial" w:cs="Arial"/>
          <w:color w:val="404040"/>
          <w:sz w:val="20"/>
          <w:szCs w:val="20"/>
        </w:rPr>
        <w:t>nd may vary depending on the needs and priorities of the PCN</w:t>
      </w:r>
      <w:r w:rsidRPr="00FA6B1E">
        <w:rPr>
          <w:rFonts w:ascii="Arial" w:eastAsia="Arial" w:hAnsi="Arial" w:cs="Arial"/>
          <w:color w:val="404040"/>
          <w:sz w:val="20"/>
          <w:szCs w:val="20"/>
        </w:rPr>
        <w:t>:</w:t>
      </w:r>
    </w:p>
    <w:p w14:paraId="40D99C36" w14:textId="77777777" w:rsidR="00EB17FB" w:rsidRPr="00FA6B1E" w:rsidRDefault="00EB17FB" w:rsidP="00283C77">
      <w:pPr>
        <w:spacing w:after="0" w:line="240" w:lineRule="auto"/>
        <w:rPr>
          <w:rFonts w:ascii="Arial" w:eastAsia="Arial" w:hAnsi="Arial" w:cs="Arial"/>
          <w:color w:val="404040"/>
          <w:sz w:val="20"/>
          <w:szCs w:val="20"/>
        </w:rPr>
      </w:pPr>
    </w:p>
    <w:tbl>
      <w:tblPr>
        <w:tblW w:w="9087" w:type="dxa"/>
        <w:tblInd w:w="93" w:type="dxa"/>
        <w:tblLook w:val="04A0" w:firstRow="1" w:lastRow="0" w:firstColumn="1" w:lastColumn="0" w:noHBand="0" w:noVBand="1"/>
      </w:tblPr>
      <w:tblGrid>
        <w:gridCol w:w="3280"/>
        <w:gridCol w:w="5807"/>
      </w:tblGrid>
      <w:tr w:rsidR="00DC12ED" w:rsidRPr="00FA6B1E" w14:paraId="12D5ED29" w14:textId="77777777" w:rsidTr="00B06E23">
        <w:trPr>
          <w:trHeight w:val="855"/>
        </w:trPr>
        <w:tc>
          <w:tcPr>
            <w:tcW w:w="3280" w:type="dxa"/>
            <w:tcBorders>
              <w:top w:val="single" w:sz="4" w:space="0" w:color="auto"/>
              <w:left w:val="single" w:sz="4" w:space="0" w:color="auto"/>
              <w:bottom w:val="single" w:sz="4" w:space="0" w:color="auto"/>
              <w:right w:val="single" w:sz="4" w:space="0" w:color="auto"/>
            </w:tcBorders>
          </w:tcPr>
          <w:p w14:paraId="774A8CBF" w14:textId="407E12A9" w:rsidR="00DC12ED" w:rsidRPr="00FA6B1E" w:rsidRDefault="001F1ABC" w:rsidP="00DC12ED">
            <w:pPr>
              <w:spacing w:after="0" w:line="240" w:lineRule="auto"/>
              <w:rPr>
                <w:rFonts w:ascii="Arial" w:eastAsia="Times New Roman" w:hAnsi="Arial" w:cs="Arial"/>
                <w:b/>
                <w:bCs/>
                <w:sz w:val="20"/>
                <w:szCs w:val="20"/>
              </w:rPr>
            </w:pPr>
            <w:r>
              <w:rPr>
                <w:rFonts w:ascii="Arial" w:eastAsia="Times New Roman" w:hAnsi="Arial" w:cs="Arial"/>
                <w:b/>
                <w:bCs/>
                <w:sz w:val="20"/>
                <w:szCs w:val="20"/>
              </w:rPr>
              <w:t>PCN Administrative Duties</w:t>
            </w:r>
          </w:p>
        </w:tc>
        <w:tc>
          <w:tcPr>
            <w:tcW w:w="5807" w:type="dxa"/>
            <w:tcBorders>
              <w:top w:val="single" w:sz="4" w:space="0" w:color="auto"/>
              <w:left w:val="nil"/>
              <w:bottom w:val="single" w:sz="4" w:space="0" w:color="auto"/>
              <w:right w:val="single" w:sz="4" w:space="0" w:color="auto"/>
            </w:tcBorders>
          </w:tcPr>
          <w:p w14:paraId="35FE9FC9" w14:textId="600152F2" w:rsidR="001F1ABC" w:rsidRPr="006C2EC6" w:rsidRDefault="001F1ABC" w:rsidP="001F1ABC">
            <w:pPr>
              <w:pStyle w:val="ListParagraph"/>
              <w:numPr>
                <w:ilvl w:val="0"/>
                <w:numId w:val="18"/>
              </w:numPr>
              <w:spacing w:after="160"/>
            </w:pPr>
            <w:r w:rsidRPr="006C2EC6">
              <w:t xml:space="preserve">Support the Network in the administration and monitoring of contractual requirements relating to the PCN DES, </w:t>
            </w:r>
            <w:proofErr w:type="spellStart"/>
            <w:r w:rsidRPr="006C2EC6">
              <w:t>TeamUP</w:t>
            </w:r>
            <w:proofErr w:type="spellEnd"/>
            <w:r w:rsidRPr="006C2EC6">
              <w:t xml:space="preserve">, other PCN </w:t>
            </w:r>
            <w:r w:rsidR="008637CB" w:rsidRPr="006C2EC6">
              <w:t>contracts.</w:t>
            </w:r>
          </w:p>
          <w:p w14:paraId="0444B98A" w14:textId="77777777" w:rsidR="001F1ABC" w:rsidRPr="006C2EC6" w:rsidRDefault="001F1ABC" w:rsidP="001F1ABC">
            <w:pPr>
              <w:pStyle w:val="ListParagraph"/>
              <w:numPr>
                <w:ilvl w:val="0"/>
                <w:numId w:val="18"/>
              </w:numPr>
              <w:spacing w:after="160"/>
            </w:pPr>
            <w:r w:rsidRPr="006C2EC6">
              <w:t>Organise meetings, prepare agendas and take accurate notes and minutes.</w:t>
            </w:r>
          </w:p>
          <w:p w14:paraId="491A5905" w14:textId="789F8FF7" w:rsidR="00DC12ED" w:rsidRPr="006C2EC6" w:rsidRDefault="001F1ABC" w:rsidP="001F1ABC">
            <w:pPr>
              <w:pStyle w:val="ListParagraph"/>
              <w:numPr>
                <w:ilvl w:val="0"/>
                <w:numId w:val="18"/>
              </w:numPr>
              <w:spacing w:after="160"/>
              <w:rPr>
                <w:rFonts w:ascii="Arial" w:hAnsi="Arial" w:cs="Arial"/>
                <w:bCs/>
                <w:sz w:val="20"/>
                <w:szCs w:val="20"/>
              </w:rPr>
            </w:pPr>
            <w:r w:rsidRPr="006C2EC6">
              <w:t>Work on SystmOne to update rotas, support issues from PCN teams, liaise with IT and deal with tasks.</w:t>
            </w:r>
          </w:p>
        </w:tc>
      </w:tr>
      <w:tr w:rsidR="00EB17FB" w:rsidRPr="00FA6B1E" w14:paraId="0DA67BE9" w14:textId="77777777" w:rsidTr="001F1ABC">
        <w:trPr>
          <w:trHeight w:val="2265"/>
        </w:trPr>
        <w:tc>
          <w:tcPr>
            <w:tcW w:w="3280" w:type="dxa"/>
            <w:tcBorders>
              <w:top w:val="single" w:sz="4" w:space="0" w:color="auto"/>
              <w:left w:val="single" w:sz="4" w:space="0" w:color="auto"/>
              <w:bottom w:val="single" w:sz="4" w:space="0" w:color="auto"/>
              <w:right w:val="single" w:sz="4" w:space="0" w:color="auto"/>
            </w:tcBorders>
            <w:hideMark/>
          </w:tcPr>
          <w:p w14:paraId="33F7F74A" w14:textId="589E7D35" w:rsidR="00EB17FB" w:rsidRPr="00FA6B1E" w:rsidRDefault="001F1ABC" w:rsidP="00DC12ED">
            <w:pPr>
              <w:spacing w:after="0" w:line="240" w:lineRule="auto"/>
              <w:rPr>
                <w:rFonts w:ascii="Arial" w:eastAsia="Times New Roman" w:hAnsi="Arial" w:cs="Arial"/>
                <w:b/>
                <w:bCs/>
                <w:sz w:val="20"/>
                <w:szCs w:val="20"/>
              </w:rPr>
            </w:pPr>
            <w:r>
              <w:rPr>
                <w:rFonts w:ascii="Arial" w:eastAsia="Times New Roman" w:hAnsi="Arial" w:cs="Arial"/>
                <w:b/>
                <w:bCs/>
                <w:sz w:val="20"/>
                <w:szCs w:val="20"/>
              </w:rPr>
              <w:t>Finance and ARRS Administration</w:t>
            </w:r>
          </w:p>
        </w:tc>
        <w:tc>
          <w:tcPr>
            <w:tcW w:w="5807" w:type="dxa"/>
            <w:tcBorders>
              <w:top w:val="single" w:sz="4" w:space="0" w:color="auto"/>
              <w:left w:val="nil"/>
              <w:bottom w:val="single" w:sz="4" w:space="0" w:color="auto"/>
              <w:right w:val="single" w:sz="4" w:space="0" w:color="auto"/>
            </w:tcBorders>
            <w:hideMark/>
          </w:tcPr>
          <w:p w14:paraId="23E19671" w14:textId="4E80ED2E" w:rsidR="001F1ABC" w:rsidRDefault="001F1ABC" w:rsidP="001F1ABC">
            <w:pPr>
              <w:pStyle w:val="ListParagraph"/>
              <w:numPr>
                <w:ilvl w:val="0"/>
                <w:numId w:val="19"/>
              </w:numPr>
              <w:spacing w:after="160"/>
            </w:pPr>
            <w:r>
              <w:t xml:space="preserve">Take ownership of the </w:t>
            </w:r>
            <w:r w:rsidR="008637CB">
              <w:t>day-to-day</w:t>
            </w:r>
            <w:r>
              <w:t xml:space="preserve"> administrative requirements of the Additional Roles Reimbursement Scheme (ARRS), including submission and monitoring of reimbursement claims, supported by the PCN Manager</w:t>
            </w:r>
          </w:p>
          <w:p w14:paraId="48EED677" w14:textId="7CE3A276" w:rsidR="007559AB" w:rsidRPr="00FA6B1E" w:rsidRDefault="001F1ABC" w:rsidP="001F1ABC">
            <w:pPr>
              <w:pStyle w:val="ListParagraph"/>
              <w:numPr>
                <w:ilvl w:val="0"/>
                <w:numId w:val="19"/>
              </w:numPr>
              <w:spacing w:after="160"/>
              <w:rPr>
                <w:rFonts w:ascii="Arial" w:eastAsia="Times New Roman" w:hAnsi="Arial" w:cs="Arial"/>
                <w:color w:val="404040"/>
                <w:sz w:val="20"/>
                <w:szCs w:val="20"/>
              </w:rPr>
            </w:pPr>
            <w:r>
              <w:t>Inputting information onto Xero, creating invoices and keeping the system updated.</w:t>
            </w:r>
          </w:p>
        </w:tc>
      </w:tr>
      <w:tr w:rsidR="00EB17FB" w:rsidRPr="00FA6B1E" w14:paraId="3E80AD77" w14:textId="77777777" w:rsidTr="001F1ABC">
        <w:trPr>
          <w:trHeight w:val="2397"/>
        </w:trPr>
        <w:tc>
          <w:tcPr>
            <w:tcW w:w="3280" w:type="dxa"/>
            <w:tcBorders>
              <w:top w:val="nil"/>
              <w:left w:val="single" w:sz="4" w:space="0" w:color="auto"/>
              <w:bottom w:val="single" w:sz="4" w:space="0" w:color="auto"/>
              <w:right w:val="single" w:sz="4" w:space="0" w:color="auto"/>
            </w:tcBorders>
            <w:hideMark/>
          </w:tcPr>
          <w:p w14:paraId="46EC439B" w14:textId="66C0A9BE" w:rsidR="00EB17FB" w:rsidRPr="00FA6B1E" w:rsidRDefault="001F1ABC" w:rsidP="00FA6B1E">
            <w:pPr>
              <w:spacing w:after="0" w:line="240" w:lineRule="auto"/>
              <w:rPr>
                <w:rFonts w:ascii="Arial" w:eastAsia="Times New Roman" w:hAnsi="Arial" w:cs="Arial"/>
                <w:b/>
                <w:bCs/>
                <w:sz w:val="20"/>
                <w:szCs w:val="20"/>
              </w:rPr>
            </w:pPr>
            <w:r>
              <w:rPr>
                <w:rFonts w:ascii="Arial" w:eastAsia="Times New Roman" w:hAnsi="Arial" w:cs="Arial"/>
                <w:b/>
                <w:bCs/>
                <w:sz w:val="20"/>
                <w:szCs w:val="20"/>
              </w:rPr>
              <w:t>Relationship Management and Communications</w:t>
            </w:r>
          </w:p>
        </w:tc>
        <w:tc>
          <w:tcPr>
            <w:tcW w:w="5807" w:type="dxa"/>
            <w:tcBorders>
              <w:top w:val="nil"/>
              <w:left w:val="nil"/>
              <w:bottom w:val="single" w:sz="4" w:space="0" w:color="auto"/>
              <w:right w:val="single" w:sz="4" w:space="0" w:color="auto"/>
            </w:tcBorders>
            <w:hideMark/>
          </w:tcPr>
          <w:p w14:paraId="2A7B07E2" w14:textId="77777777" w:rsidR="001F1ABC" w:rsidRDefault="001F1ABC" w:rsidP="001F1ABC">
            <w:pPr>
              <w:pStyle w:val="ListParagraph"/>
              <w:numPr>
                <w:ilvl w:val="0"/>
                <w:numId w:val="20"/>
              </w:numPr>
              <w:spacing w:after="160"/>
            </w:pPr>
            <w:r>
              <w:t>Act as the day-to-day point of contact for PCN-related administration queries from practices and stakeholders.</w:t>
            </w:r>
          </w:p>
          <w:p w14:paraId="5392B6EE" w14:textId="4B4AC439" w:rsidR="006B365E" w:rsidRPr="006B365E" w:rsidRDefault="001F1ABC" w:rsidP="001F1ABC">
            <w:pPr>
              <w:pStyle w:val="ListParagraph"/>
              <w:numPr>
                <w:ilvl w:val="0"/>
                <w:numId w:val="20"/>
              </w:numPr>
              <w:spacing w:after="160"/>
              <w:rPr>
                <w:rFonts w:ascii="Arial" w:eastAsia="Times New Roman" w:hAnsi="Arial" w:cs="Arial"/>
                <w:color w:val="404040"/>
                <w:sz w:val="20"/>
                <w:szCs w:val="20"/>
              </w:rPr>
            </w:pPr>
            <w:r>
              <w:t>Work with the PCN Manager to support collaborative working across local providers, patient groups and voluntary and third-sector organisations.</w:t>
            </w:r>
          </w:p>
        </w:tc>
      </w:tr>
      <w:tr w:rsidR="0011686B" w:rsidRPr="00FA6B1E" w14:paraId="150F4FFF" w14:textId="77777777" w:rsidTr="00AF7AA2">
        <w:trPr>
          <w:trHeight w:val="1854"/>
        </w:trPr>
        <w:tc>
          <w:tcPr>
            <w:tcW w:w="3280" w:type="dxa"/>
            <w:tcBorders>
              <w:top w:val="nil"/>
              <w:left w:val="single" w:sz="4" w:space="0" w:color="auto"/>
              <w:bottom w:val="single" w:sz="4" w:space="0" w:color="auto"/>
              <w:right w:val="single" w:sz="4" w:space="0" w:color="auto"/>
            </w:tcBorders>
          </w:tcPr>
          <w:p w14:paraId="698B825F" w14:textId="15634B4D" w:rsidR="0011686B" w:rsidRPr="00FA6B1E" w:rsidRDefault="001F1ABC" w:rsidP="0017595F">
            <w:pPr>
              <w:spacing w:after="0" w:line="240" w:lineRule="auto"/>
              <w:rPr>
                <w:rFonts w:ascii="Arial" w:eastAsia="Times New Roman" w:hAnsi="Arial" w:cs="Arial"/>
                <w:b/>
                <w:bCs/>
                <w:sz w:val="20"/>
                <w:szCs w:val="20"/>
              </w:rPr>
            </w:pPr>
            <w:r>
              <w:rPr>
                <w:rFonts w:ascii="Arial" w:eastAsia="Times New Roman" w:hAnsi="Arial" w:cs="Arial"/>
                <w:b/>
                <w:bCs/>
                <w:sz w:val="20"/>
                <w:szCs w:val="20"/>
              </w:rPr>
              <w:t>General Responsibilities</w:t>
            </w:r>
          </w:p>
        </w:tc>
        <w:tc>
          <w:tcPr>
            <w:tcW w:w="5807" w:type="dxa"/>
            <w:tcBorders>
              <w:top w:val="nil"/>
              <w:left w:val="nil"/>
              <w:bottom w:val="single" w:sz="4" w:space="0" w:color="auto"/>
              <w:right w:val="single" w:sz="4" w:space="0" w:color="auto"/>
            </w:tcBorders>
          </w:tcPr>
          <w:p w14:paraId="6E4AD2CB" w14:textId="77777777" w:rsidR="001F1ABC" w:rsidRDefault="001F1ABC" w:rsidP="001F1ABC">
            <w:pPr>
              <w:pStyle w:val="ListParagraph"/>
              <w:numPr>
                <w:ilvl w:val="0"/>
                <w:numId w:val="21"/>
              </w:numPr>
              <w:spacing w:after="160"/>
            </w:pPr>
            <w:r>
              <w:t>Ensure all work is undertaken in line with NHS policies, confidentiality requirements and data protection legislation.</w:t>
            </w:r>
          </w:p>
          <w:p w14:paraId="4785962E" w14:textId="77777777" w:rsidR="001F1ABC" w:rsidRDefault="001F1ABC" w:rsidP="001F1ABC">
            <w:pPr>
              <w:pStyle w:val="ListParagraph"/>
              <w:numPr>
                <w:ilvl w:val="0"/>
                <w:numId w:val="21"/>
              </w:numPr>
              <w:spacing w:after="160"/>
            </w:pPr>
            <w:r>
              <w:t>Travel between PCN practices as required to support the delivery of the role.</w:t>
            </w:r>
          </w:p>
          <w:p w14:paraId="66DF06A8" w14:textId="77777777" w:rsidR="00A1284A" w:rsidRPr="00FA6B1E" w:rsidRDefault="00A1284A" w:rsidP="001F1ABC">
            <w:pPr>
              <w:spacing w:after="0" w:line="240" w:lineRule="auto"/>
              <w:rPr>
                <w:rFonts w:ascii="Arial" w:eastAsia="Times New Roman" w:hAnsi="Arial" w:cs="Arial"/>
                <w:color w:val="404040"/>
                <w:sz w:val="20"/>
                <w:szCs w:val="20"/>
              </w:rPr>
            </w:pPr>
          </w:p>
        </w:tc>
      </w:tr>
    </w:tbl>
    <w:p w14:paraId="39AFB143" w14:textId="5EEA00FF" w:rsidR="009F4985" w:rsidRDefault="009F4985" w:rsidP="00283C77">
      <w:pPr>
        <w:spacing w:after="0" w:line="240" w:lineRule="auto"/>
        <w:rPr>
          <w:rFonts w:ascii="Arial" w:eastAsia="Arial" w:hAnsi="Arial" w:cs="Arial"/>
          <w:color w:val="404040"/>
          <w:sz w:val="20"/>
          <w:szCs w:val="20"/>
        </w:rPr>
      </w:pPr>
    </w:p>
    <w:tbl>
      <w:tblPr>
        <w:tblStyle w:val="TableGrid"/>
        <w:tblW w:w="0" w:type="auto"/>
        <w:tblLook w:val="04A0" w:firstRow="1" w:lastRow="0" w:firstColumn="1" w:lastColumn="0" w:noHBand="0" w:noVBand="1"/>
      </w:tblPr>
      <w:tblGrid>
        <w:gridCol w:w="9016"/>
      </w:tblGrid>
      <w:tr w:rsidR="007E72C2" w:rsidRPr="00FA6B1E" w14:paraId="690C35AC" w14:textId="77777777" w:rsidTr="009F4985">
        <w:tc>
          <w:tcPr>
            <w:tcW w:w="9016" w:type="dxa"/>
            <w:shd w:val="clear" w:color="auto" w:fill="8FACC7"/>
          </w:tcPr>
          <w:p w14:paraId="24303920" w14:textId="77777777" w:rsidR="007E72C2" w:rsidRPr="00FA6B1E" w:rsidRDefault="007E72C2" w:rsidP="00283C77">
            <w:pPr>
              <w:rPr>
                <w:rFonts w:ascii="Arial" w:eastAsia="Arial" w:hAnsi="Arial" w:cs="Arial"/>
                <w:b/>
                <w:color w:val="404040"/>
                <w:sz w:val="20"/>
                <w:szCs w:val="20"/>
              </w:rPr>
            </w:pPr>
            <w:r w:rsidRPr="00FA6B1E">
              <w:rPr>
                <w:rFonts w:ascii="Arial" w:eastAsia="Arial" w:hAnsi="Arial" w:cs="Arial"/>
                <w:b/>
                <w:color w:val="404040"/>
                <w:sz w:val="20"/>
                <w:szCs w:val="20"/>
              </w:rPr>
              <w:t>KNOWLEDGE, SKILLS AND EXPERIENCE</w:t>
            </w:r>
          </w:p>
        </w:tc>
      </w:tr>
    </w:tbl>
    <w:p w14:paraId="1473F867" w14:textId="77777777" w:rsidR="007E72C2" w:rsidRPr="00FA6B1E" w:rsidRDefault="007E72C2" w:rsidP="00283C77">
      <w:pPr>
        <w:spacing w:after="0" w:line="240" w:lineRule="auto"/>
        <w:rPr>
          <w:rFonts w:ascii="Arial" w:eastAsia="Arial" w:hAnsi="Arial" w:cs="Arial"/>
          <w:color w:val="404040"/>
          <w:sz w:val="20"/>
          <w:szCs w:val="20"/>
        </w:rPr>
      </w:pPr>
    </w:p>
    <w:p w14:paraId="400D56FE" w14:textId="7CD29A12" w:rsidR="009F4985" w:rsidRDefault="009B0A56" w:rsidP="007559AB">
      <w:pPr>
        <w:spacing w:after="0" w:line="240" w:lineRule="auto"/>
        <w:rPr>
          <w:rFonts w:ascii="Arial" w:eastAsia="Arial" w:hAnsi="Arial" w:cs="Arial"/>
          <w:sz w:val="20"/>
          <w:szCs w:val="20"/>
        </w:rPr>
      </w:pPr>
      <w:r w:rsidRPr="00FA6B1E">
        <w:rPr>
          <w:rFonts w:ascii="Arial" w:eastAsia="Arial" w:hAnsi="Arial" w:cs="Arial"/>
          <w:sz w:val="20"/>
          <w:szCs w:val="20"/>
        </w:rPr>
        <w:t xml:space="preserve">For further information regarding knowledge, skills and experience required for this </w:t>
      </w:r>
      <w:r w:rsidR="007559AB" w:rsidRPr="00FA6B1E">
        <w:rPr>
          <w:rFonts w:ascii="Arial" w:eastAsia="Arial" w:hAnsi="Arial" w:cs="Arial"/>
          <w:sz w:val="20"/>
          <w:szCs w:val="20"/>
        </w:rPr>
        <w:t>role please refer to the Person S</w:t>
      </w:r>
      <w:r w:rsidRPr="00FA6B1E">
        <w:rPr>
          <w:rFonts w:ascii="Arial" w:eastAsia="Arial" w:hAnsi="Arial" w:cs="Arial"/>
          <w:sz w:val="20"/>
          <w:szCs w:val="20"/>
        </w:rPr>
        <w:t>pecification</w:t>
      </w:r>
    </w:p>
    <w:p w14:paraId="5ACF245D" w14:textId="77777777" w:rsidR="007E72C2" w:rsidRPr="00FA6B1E" w:rsidRDefault="007E72C2" w:rsidP="00283C77">
      <w:pPr>
        <w:spacing w:after="0" w:line="240" w:lineRule="auto"/>
        <w:rPr>
          <w:rFonts w:ascii="Arial" w:eastAsia="Arial" w:hAnsi="Arial" w:cs="Arial"/>
          <w:color w:val="404040"/>
          <w:sz w:val="20"/>
          <w:szCs w:val="20"/>
        </w:rPr>
      </w:pPr>
    </w:p>
    <w:tbl>
      <w:tblPr>
        <w:tblStyle w:val="TableGrid"/>
        <w:tblW w:w="0" w:type="auto"/>
        <w:tblLook w:val="04A0" w:firstRow="1" w:lastRow="0" w:firstColumn="1" w:lastColumn="0" w:noHBand="0" w:noVBand="1"/>
      </w:tblPr>
      <w:tblGrid>
        <w:gridCol w:w="9016"/>
      </w:tblGrid>
      <w:tr w:rsidR="00EB17FB" w:rsidRPr="00FA6B1E" w14:paraId="07FAC61D" w14:textId="77777777" w:rsidTr="00EB17FB">
        <w:tc>
          <w:tcPr>
            <w:tcW w:w="9242" w:type="dxa"/>
            <w:shd w:val="clear" w:color="auto" w:fill="8FACC7"/>
          </w:tcPr>
          <w:p w14:paraId="57B2F8AC" w14:textId="77777777" w:rsidR="00EB17FB" w:rsidRPr="00FA6B1E" w:rsidRDefault="00EB17FB" w:rsidP="00283C77">
            <w:pPr>
              <w:rPr>
                <w:rFonts w:ascii="Arial" w:eastAsia="Arial" w:hAnsi="Arial" w:cs="Arial"/>
                <w:b/>
                <w:color w:val="404040"/>
                <w:sz w:val="20"/>
                <w:szCs w:val="20"/>
              </w:rPr>
            </w:pPr>
            <w:r w:rsidRPr="00FA6B1E">
              <w:rPr>
                <w:rFonts w:ascii="Arial" w:eastAsia="Arial" w:hAnsi="Arial" w:cs="Arial"/>
                <w:b/>
                <w:color w:val="404040"/>
                <w:sz w:val="20"/>
                <w:szCs w:val="20"/>
              </w:rPr>
              <w:t>COLLABORATIVE WORKING</w:t>
            </w:r>
          </w:p>
        </w:tc>
      </w:tr>
    </w:tbl>
    <w:p w14:paraId="3A8F0207" w14:textId="77777777" w:rsidR="009B0A56" w:rsidRPr="00FA6B1E" w:rsidRDefault="009B0A56" w:rsidP="009B0A56">
      <w:pPr>
        <w:spacing w:after="0" w:line="240" w:lineRule="auto"/>
        <w:rPr>
          <w:rFonts w:ascii="Arial" w:eastAsia="Arial" w:hAnsi="Arial" w:cs="Arial"/>
          <w:color w:val="000000"/>
          <w:sz w:val="20"/>
          <w:szCs w:val="20"/>
        </w:rPr>
      </w:pPr>
    </w:p>
    <w:p w14:paraId="1B4DA8ED" w14:textId="77777777" w:rsidR="009B0A56" w:rsidRPr="00FA6B1E" w:rsidRDefault="009B0A56" w:rsidP="009B0A56">
      <w:pPr>
        <w:spacing w:after="0" w:line="240" w:lineRule="auto"/>
        <w:rPr>
          <w:rFonts w:ascii="Arial" w:eastAsia="Arial" w:hAnsi="Arial" w:cs="Arial"/>
          <w:color w:val="404040"/>
          <w:sz w:val="20"/>
          <w:szCs w:val="20"/>
        </w:rPr>
      </w:pPr>
      <w:r w:rsidRPr="00FA6B1E">
        <w:rPr>
          <w:rFonts w:ascii="Arial" w:eastAsia="Arial" w:hAnsi="Arial" w:cs="Arial"/>
          <w:color w:val="404040"/>
          <w:sz w:val="20"/>
          <w:szCs w:val="20"/>
        </w:rPr>
        <w:t xml:space="preserve">The PCN is focused on building relationships with other local health and social care providers for the benefit of effective Primary Care service delivery to our patient population.  </w:t>
      </w:r>
    </w:p>
    <w:p w14:paraId="0D565289" w14:textId="77777777" w:rsidR="009B0A56" w:rsidRPr="00FA6B1E" w:rsidRDefault="009B0A56" w:rsidP="009B0A56">
      <w:pPr>
        <w:spacing w:after="0" w:line="240" w:lineRule="auto"/>
        <w:jc w:val="center"/>
        <w:rPr>
          <w:rFonts w:ascii="Arial" w:eastAsia="Arial" w:hAnsi="Arial" w:cs="Arial"/>
          <w:color w:val="404040"/>
          <w:sz w:val="20"/>
          <w:szCs w:val="20"/>
        </w:rPr>
      </w:pPr>
    </w:p>
    <w:p w14:paraId="43A8FB5B" w14:textId="7B1A8FB7"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lastRenderedPageBreak/>
        <w:t xml:space="preserve">Recognise the roles of other colleagues within the PCN and in other organisations and their role to patient </w:t>
      </w:r>
      <w:r w:rsidR="008637CB" w:rsidRPr="00FA6B1E">
        <w:rPr>
          <w:rFonts w:ascii="Arial" w:eastAsia="Arial" w:hAnsi="Arial" w:cs="Arial"/>
          <w:color w:val="000000"/>
          <w:sz w:val="20"/>
          <w:szCs w:val="20"/>
        </w:rPr>
        <w:t>care.</w:t>
      </w:r>
    </w:p>
    <w:p w14:paraId="44BFA4A1" w14:textId="46471CA4"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Demonstrate use of appropriate communication to gain the co-operation of relevant stakeholders (including patients, senior and peer colleagues, and other professionals, other NHS/private organisations)</w:t>
      </w:r>
    </w:p>
    <w:p w14:paraId="071B94C6" w14:textId="0E95C7DB"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 xml:space="preserve">Demonstrate ability to work as a member of a </w:t>
      </w:r>
      <w:r w:rsidR="008637CB" w:rsidRPr="00FA6B1E">
        <w:rPr>
          <w:rFonts w:ascii="Arial" w:eastAsia="Arial" w:hAnsi="Arial" w:cs="Arial"/>
          <w:color w:val="000000"/>
          <w:sz w:val="20"/>
          <w:szCs w:val="20"/>
        </w:rPr>
        <w:t>team.</w:t>
      </w:r>
      <w:r w:rsidRPr="00FA6B1E">
        <w:rPr>
          <w:rFonts w:ascii="Arial" w:eastAsia="Arial" w:hAnsi="Arial" w:cs="Arial"/>
          <w:color w:val="000000"/>
          <w:sz w:val="20"/>
          <w:szCs w:val="20"/>
        </w:rPr>
        <w:t xml:space="preserve"> </w:t>
      </w:r>
    </w:p>
    <w:p w14:paraId="48273311" w14:textId="54808D91"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 xml:space="preserve">Recognise personal limitations and refer to more appropriate colleague(s) when </w:t>
      </w:r>
      <w:r w:rsidR="008637CB" w:rsidRPr="00FA6B1E">
        <w:rPr>
          <w:rFonts w:ascii="Arial" w:eastAsia="Arial" w:hAnsi="Arial" w:cs="Arial"/>
          <w:color w:val="000000"/>
          <w:sz w:val="20"/>
          <w:szCs w:val="20"/>
        </w:rPr>
        <w:t>necessary.</w:t>
      </w:r>
    </w:p>
    <w:p w14:paraId="22DEE36D" w14:textId="77777777"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 xml:space="preserve">Actively work toward developing and maintaining effective working relationships both within and outside the practice, PCN and locality </w:t>
      </w:r>
    </w:p>
    <w:p w14:paraId="5BC794AD" w14:textId="142C579C"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 xml:space="preserve">Foster and maintain strong links with all services across </w:t>
      </w:r>
      <w:r w:rsidR="008637CB" w:rsidRPr="00FA6B1E">
        <w:rPr>
          <w:rFonts w:ascii="Arial" w:eastAsia="Arial" w:hAnsi="Arial" w:cs="Arial"/>
          <w:color w:val="000000"/>
          <w:sz w:val="20"/>
          <w:szCs w:val="20"/>
        </w:rPr>
        <w:t>locality.</w:t>
      </w:r>
    </w:p>
    <w:p w14:paraId="11D6E2BA" w14:textId="05138D10"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 xml:space="preserve">Demonstrate ability to integrate general practice with community and hospital </w:t>
      </w:r>
      <w:r w:rsidR="008637CB" w:rsidRPr="00FA6B1E">
        <w:rPr>
          <w:rFonts w:ascii="Arial" w:eastAsia="Arial" w:hAnsi="Arial" w:cs="Arial"/>
          <w:color w:val="000000"/>
          <w:sz w:val="20"/>
          <w:szCs w:val="20"/>
        </w:rPr>
        <w:t>teams.</w:t>
      </w:r>
    </w:p>
    <w:p w14:paraId="7BC4BBBB" w14:textId="6BEE08A5" w:rsidR="009B0A56" w:rsidRPr="00FA6B1E" w:rsidRDefault="009B0A56" w:rsidP="009B0A56">
      <w:pPr>
        <w:pStyle w:val="ListParagraph"/>
        <w:numPr>
          <w:ilvl w:val="0"/>
          <w:numId w:val="2"/>
        </w:numPr>
        <w:jc w:val="both"/>
        <w:rPr>
          <w:rFonts w:ascii="Arial" w:eastAsia="Arial" w:hAnsi="Arial" w:cs="Arial"/>
          <w:color w:val="000000"/>
          <w:sz w:val="20"/>
          <w:szCs w:val="20"/>
        </w:rPr>
      </w:pPr>
      <w:r w:rsidRPr="00FA6B1E">
        <w:rPr>
          <w:rFonts w:ascii="Arial" w:eastAsia="Arial" w:hAnsi="Arial" w:cs="Arial"/>
          <w:color w:val="000000"/>
          <w:sz w:val="20"/>
          <w:szCs w:val="20"/>
        </w:rPr>
        <w:t xml:space="preserve">Liaise with other stakeholders as needed for the collective benefit of </w:t>
      </w:r>
      <w:r w:rsidR="008637CB" w:rsidRPr="00FA6B1E">
        <w:rPr>
          <w:rFonts w:ascii="Arial" w:eastAsia="Arial" w:hAnsi="Arial" w:cs="Arial"/>
          <w:color w:val="000000"/>
          <w:sz w:val="20"/>
          <w:szCs w:val="20"/>
        </w:rPr>
        <w:t>patients.</w:t>
      </w:r>
    </w:p>
    <w:p w14:paraId="4562DDAF" w14:textId="77777777" w:rsidR="00F07F6F" w:rsidRPr="00FA6B1E" w:rsidRDefault="00F07F6F" w:rsidP="00283C77">
      <w:pPr>
        <w:spacing w:after="0" w:line="240" w:lineRule="auto"/>
        <w:rPr>
          <w:rFonts w:ascii="Arial" w:eastAsia="Arial" w:hAnsi="Arial" w:cs="Arial"/>
          <w:color w:val="404040"/>
          <w:sz w:val="20"/>
          <w:szCs w:val="20"/>
        </w:rPr>
      </w:pPr>
    </w:p>
    <w:p w14:paraId="38481026" w14:textId="77777777" w:rsidR="000C6EC3" w:rsidRPr="00FA6B1E" w:rsidRDefault="000C6EC3" w:rsidP="00283C77">
      <w:pPr>
        <w:spacing w:after="0" w:line="240" w:lineRule="auto"/>
        <w:rPr>
          <w:rFonts w:ascii="Arial" w:eastAsia="Arial" w:hAnsi="Arial" w:cs="Arial"/>
          <w:color w:val="404040"/>
          <w:sz w:val="20"/>
          <w:szCs w:val="20"/>
        </w:rPr>
      </w:pPr>
    </w:p>
    <w:tbl>
      <w:tblPr>
        <w:tblStyle w:val="TableGrid"/>
        <w:tblW w:w="0" w:type="auto"/>
        <w:tblLook w:val="04A0" w:firstRow="1" w:lastRow="0" w:firstColumn="1" w:lastColumn="0" w:noHBand="0" w:noVBand="1"/>
      </w:tblPr>
      <w:tblGrid>
        <w:gridCol w:w="9016"/>
      </w:tblGrid>
      <w:tr w:rsidR="00F07F6F" w:rsidRPr="00FA6B1E" w14:paraId="01E388EB" w14:textId="77777777" w:rsidTr="00F07F6F">
        <w:tc>
          <w:tcPr>
            <w:tcW w:w="9242" w:type="dxa"/>
            <w:shd w:val="clear" w:color="auto" w:fill="8FACC7"/>
          </w:tcPr>
          <w:p w14:paraId="3FA040D2" w14:textId="77777777" w:rsidR="00F07F6F" w:rsidRPr="00FA6B1E" w:rsidRDefault="00F07F6F" w:rsidP="00283C77">
            <w:pPr>
              <w:rPr>
                <w:rFonts w:ascii="Arial" w:eastAsia="Arial" w:hAnsi="Arial" w:cs="Arial"/>
                <w:b/>
                <w:color w:val="404040"/>
                <w:sz w:val="20"/>
                <w:szCs w:val="20"/>
              </w:rPr>
            </w:pPr>
            <w:r w:rsidRPr="00FA6B1E">
              <w:rPr>
                <w:rFonts w:ascii="Arial" w:eastAsia="Arial" w:hAnsi="Arial" w:cs="Arial"/>
                <w:b/>
                <w:color w:val="404040"/>
                <w:sz w:val="20"/>
                <w:szCs w:val="20"/>
              </w:rPr>
              <w:t>EDUCATION, TRAINING AND DEVELOPMENT</w:t>
            </w:r>
          </w:p>
        </w:tc>
      </w:tr>
    </w:tbl>
    <w:p w14:paraId="11083D92" w14:textId="77777777" w:rsidR="00F07F6F" w:rsidRPr="00FA6B1E" w:rsidRDefault="00F07F6F" w:rsidP="00283C77">
      <w:pPr>
        <w:spacing w:after="0" w:line="240" w:lineRule="auto"/>
        <w:rPr>
          <w:rFonts w:ascii="Arial" w:eastAsia="Arial" w:hAnsi="Arial" w:cs="Arial"/>
          <w:color w:val="404040"/>
          <w:sz w:val="20"/>
          <w:szCs w:val="20"/>
        </w:rPr>
      </w:pPr>
    </w:p>
    <w:p w14:paraId="042EC53D" w14:textId="76E32419" w:rsidR="00A12372" w:rsidRPr="00FA6B1E" w:rsidRDefault="00A12372" w:rsidP="00A12372">
      <w:pPr>
        <w:pStyle w:val="ListParagraph"/>
        <w:numPr>
          <w:ilvl w:val="0"/>
          <w:numId w:val="10"/>
        </w:numPr>
        <w:rPr>
          <w:rFonts w:ascii="Arial" w:eastAsia="Arial" w:hAnsi="Arial" w:cs="Arial"/>
          <w:color w:val="000000"/>
          <w:sz w:val="20"/>
          <w:szCs w:val="20"/>
        </w:rPr>
      </w:pPr>
      <w:r w:rsidRPr="00FA6B1E">
        <w:rPr>
          <w:rFonts w:ascii="Arial" w:eastAsia="Arial" w:hAnsi="Arial" w:cs="Arial"/>
          <w:color w:val="000000"/>
          <w:sz w:val="20"/>
          <w:szCs w:val="20"/>
        </w:rPr>
        <w:t xml:space="preserve">Participate in relevant training </w:t>
      </w:r>
      <w:r w:rsidR="008637CB" w:rsidRPr="00FA6B1E">
        <w:rPr>
          <w:rFonts w:ascii="Arial" w:eastAsia="Arial" w:hAnsi="Arial" w:cs="Arial"/>
          <w:color w:val="000000"/>
          <w:sz w:val="20"/>
          <w:szCs w:val="20"/>
        </w:rPr>
        <w:t>programmes.</w:t>
      </w:r>
    </w:p>
    <w:p w14:paraId="11516C50" w14:textId="275309AF" w:rsidR="00DC3F43" w:rsidRPr="00F344E6" w:rsidRDefault="00A12372" w:rsidP="00F344E6">
      <w:pPr>
        <w:pStyle w:val="ListParagraph"/>
        <w:numPr>
          <w:ilvl w:val="0"/>
          <w:numId w:val="10"/>
        </w:numPr>
        <w:rPr>
          <w:rFonts w:ascii="Arial" w:eastAsia="Arial" w:hAnsi="Arial" w:cs="Arial"/>
          <w:color w:val="000000"/>
          <w:sz w:val="20"/>
          <w:szCs w:val="20"/>
        </w:rPr>
      </w:pPr>
      <w:r w:rsidRPr="00FA6B1E">
        <w:rPr>
          <w:rFonts w:ascii="Arial" w:eastAsia="Arial" w:hAnsi="Arial" w:cs="Arial"/>
          <w:color w:val="000000"/>
          <w:sz w:val="20"/>
          <w:szCs w:val="20"/>
        </w:rPr>
        <w:t xml:space="preserve">Maintain a statutory and mandatory training </w:t>
      </w:r>
      <w:r w:rsidR="008637CB" w:rsidRPr="00FA6B1E">
        <w:rPr>
          <w:rFonts w:ascii="Arial" w:eastAsia="Arial" w:hAnsi="Arial" w:cs="Arial"/>
          <w:color w:val="000000"/>
          <w:sz w:val="20"/>
          <w:szCs w:val="20"/>
        </w:rPr>
        <w:t>record.</w:t>
      </w:r>
    </w:p>
    <w:p w14:paraId="7BB4E08C" w14:textId="77777777" w:rsidR="00A12372" w:rsidRPr="00FA6B1E" w:rsidRDefault="00A12372" w:rsidP="003778A0">
      <w:pPr>
        <w:pStyle w:val="ListParagraph"/>
        <w:rPr>
          <w:rFonts w:ascii="Arial" w:eastAsia="Arial" w:hAnsi="Arial" w:cs="Arial"/>
          <w:color w:val="000000"/>
          <w:sz w:val="20"/>
          <w:szCs w:val="20"/>
        </w:rPr>
      </w:pPr>
    </w:p>
    <w:tbl>
      <w:tblPr>
        <w:tblStyle w:val="TableGrid"/>
        <w:tblW w:w="0" w:type="auto"/>
        <w:tblLook w:val="04A0" w:firstRow="1" w:lastRow="0" w:firstColumn="1" w:lastColumn="0" w:noHBand="0" w:noVBand="1"/>
      </w:tblPr>
      <w:tblGrid>
        <w:gridCol w:w="9016"/>
      </w:tblGrid>
      <w:tr w:rsidR="003778A0" w:rsidRPr="00FA6B1E" w14:paraId="4A77F8DE" w14:textId="77777777" w:rsidTr="003778A0">
        <w:tc>
          <w:tcPr>
            <w:tcW w:w="9242" w:type="dxa"/>
            <w:shd w:val="clear" w:color="auto" w:fill="8FACC7"/>
          </w:tcPr>
          <w:p w14:paraId="6517507F" w14:textId="77777777" w:rsidR="003778A0" w:rsidRPr="00FA6B1E" w:rsidRDefault="003778A0" w:rsidP="00283C77">
            <w:pPr>
              <w:rPr>
                <w:rFonts w:ascii="Arial" w:eastAsia="Arial" w:hAnsi="Arial" w:cs="Arial"/>
                <w:b/>
                <w:color w:val="404040"/>
                <w:sz w:val="20"/>
                <w:szCs w:val="20"/>
              </w:rPr>
            </w:pPr>
            <w:r w:rsidRPr="00FA6B1E">
              <w:rPr>
                <w:rFonts w:ascii="Arial" w:eastAsia="Arial" w:hAnsi="Arial" w:cs="Arial"/>
                <w:b/>
                <w:color w:val="404040"/>
                <w:sz w:val="20"/>
                <w:szCs w:val="20"/>
              </w:rPr>
              <w:t>HEALTH AND SAFETY</w:t>
            </w:r>
          </w:p>
        </w:tc>
      </w:tr>
    </w:tbl>
    <w:p w14:paraId="77934997" w14:textId="77777777" w:rsidR="003778A0" w:rsidRPr="00FA6B1E" w:rsidRDefault="003778A0" w:rsidP="00283C77">
      <w:pPr>
        <w:spacing w:after="0" w:line="240" w:lineRule="auto"/>
        <w:rPr>
          <w:rFonts w:ascii="Arial" w:eastAsia="Arial" w:hAnsi="Arial" w:cs="Arial"/>
          <w:color w:val="404040"/>
          <w:sz w:val="20"/>
          <w:szCs w:val="20"/>
        </w:rPr>
      </w:pPr>
    </w:p>
    <w:p w14:paraId="687B2A1A" w14:textId="77777777" w:rsidR="003778A0" w:rsidRPr="00FA6B1E" w:rsidRDefault="003778A0" w:rsidP="003778A0">
      <w:pPr>
        <w:pStyle w:val="ListParagraph"/>
        <w:numPr>
          <w:ilvl w:val="0"/>
          <w:numId w:val="6"/>
        </w:numPr>
        <w:rPr>
          <w:rFonts w:ascii="Arial" w:eastAsia="Arial" w:hAnsi="Arial" w:cs="Arial"/>
          <w:color w:val="000000"/>
          <w:sz w:val="20"/>
          <w:szCs w:val="20"/>
        </w:rPr>
      </w:pPr>
      <w:r w:rsidRPr="00FA6B1E">
        <w:rPr>
          <w:rFonts w:ascii="Arial" w:eastAsia="Arial" w:hAnsi="Arial" w:cs="Arial"/>
          <w:color w:val="000000"/>
          <w:sz w:val="20"/>
          <w:szCs w:val="20"/>
        </w:rPr>
        <w:t xml:space="preserve">The post-holder must </w:t>
      </w:r>
      <w:proofErr w:type="gramStart"/>
      <w:r w:rsidRPr="00FA6B1E">
        <w:rPr>
          <w:rFonts w:ascii="Arial" w:eastAsia="Arial" w:hAnsi="Arial" w:cs="Arial"/>
          <w:color w:val="000000"/>
          <w:sz w:val="20"/>
          <w:szCs w:val="20"/>
        </w:rPr>
        <w:t>comply at all times</w:t>
      </w:r>
      <w:proofErr w:type="gramEnd"/>
      <w:r w:rsidRPr="00FA6B1E">
        <w:rPr>
          <w:rFonts w:ascii="Arial" w:eastAsia="Arial" w:hAnsi="Arial" w:cs="Arial"/>
          <w:color w:val="000000"/>
          <w:sz w:val="20"/>
          <w:szCs w:val="20"/>
        </w:rPr>
        <w:t xml:space="preserve"> with the Practice at which they are working in Health and Safety policies, </w:t>
      </w:r>
      <w:proofErr w:type="gramStart"/>
      <w:r w:rsidRPr="00FA6B1E">
        <w:rPr>
          <w:rFonts w:ascii="Arial" w:eastAsia="Arial" w:hAnsi="Arial" w:cs="Arial"/>
          <w:color w:val="000000"/>
          <w:sz w:val="20"/>
          <w:szCs w:val="20"/>
        </w:rPr>
        <w:t>in particular by</w:t>
      </w:r>
      <w:proofErr w:type="gramEnd"/>
      <w:r w:rsidRPr="00FA6B1E">
        <w:rPr>
          <w:rFonts w:ascii="Arial" w:eastAsia="Arial" w:hAnsi="Arial" w:cs="Arial"/>
          <w:color w:val="000000"/>
          <w:sz w:val="20"/>
          <w:szCs w:val="20"/>
        </w:rPr>
        <w:t xml:space="preserve"> following agreed safe working procedures and reporting incidents using the organisations Incident Reporting System.</w:t>
      </w:r>
    </w:p>
    <w:p w14:paraId="580B1836" w14:textId="77777777" w:rsidR="003778A0" w:rsidRPr="00FA6B1E" w:rsidRDefault="003778A0" w:rsidP="003778A0">
      <w:pPr>
        <w:pStyle w:val="ListParagraph"/>
        <w:numPr>
          <w:ilvl w:val="0"/>
          <w:numId w:val="6"/>
        </w:numPr>
        <w:rPr>
          <w:rFonts w:ascii="Arial" w:eastAsia="Arial" w:hAnsi="Arial" w:cs="Arial"/>
          <w:color w:val="000000"/>
          <w:sz w:val="20"/>
          <w:szCs w:val="20"/>
        </w:rPr>
      </w:pPr>
      <w:r w:rsidRPr="00FA6B1E">
        <w:rPr>
          <w:rFonts w:ascii="Arial" w:eastAsia="Arial" w:hAnsi="Arial" w:cs="Arial"/>
          <w:color w:val="000000"/>
          <w:sz w:val="20"/>
          <w:szCs w:val="20"/>
        </w:rPr>
        <w:t>The post-holder will compl</w:t>
      </w:r>
      <w:r w:rsidR="00D53E6C">
        <w:rPr>
          <w:rFonts w:ascii="Arial" w:eastAsia="Arial" w:hAnsi="Arial" w:cs="Arial"/>
          <w:color w:val="000000"/>
          <w:sz w:val="20"/>
          <w:szCs w:val="20"/>
        </w:rPr>
        <w:t xml:space="preserve">y with the Data Protection Act 2018 </w:t>
      </w:r>
      <w:r w:rsidRPr="00FA6B1E">
        <w:rPr>
          <w:rFonts w:ascii="Arial" w:eastAsia="Arial" w:hAnsi="Arial" w:cs="Arial"/>
          <w:color w:val="000000"/>
          <w:sz w:val="20"/>
          <w:szCs w:val="20"/>
        </w:rPr>
        <w:t>and th</w:t>
      </w:r>
      <w:r w:rsidR="00D53E6C">
        <w:rPr>
          <w:rFonts w:ascii="Arial" w:eastAsia="Arial" w:hAnsi="Arial" w:cs="Arial"/>
          <w:color w:val="000000"/>
          <w:sz w:val="20"/>
          <w:szCs w:val="20"/>
        </w:rPr>
        <w:t xml:space="preserve">e Access to Health Records Act </w:t>
      </w:r>
    </w:p>
    <w:p w14:paraId="3CACB79E" w14:textId="77777777" w:rsidR="003778A0" w:rsidRPr="00FA6B1E" w:rsidRDefault="003778A0" w:rsidP="00283C77">
      <w:pPr>
        <w:spacing w:after="0" w:line="240" w:lineRule="auto"/>
        <w:rPr>
          <w:rFonts w:ascii="Arial" w:eastAsia="Arial" w:hAnsi="Arial" w:cs="Arial"/>
          <w:color w:val="404040"/>
          <w:sz w:val="20"/>
          <w:szCs w:val="20"/>
        </w:rPr>
      </w:pPr>
    </w:p>
    <w:tbl>
      <w:tblPr>
        <w:tblStyle w:val="TableGrid"/>
        <w:tblW w:w="0" w:type="auto"/>
        <w:tblLook w:val="04A0" w:firstRow="1" w:lastRow="0" w:firstColumn="1" w:lastColumn="0" w:noHBand="0" w:noVBand="1"/>
      </w:tblPr>
      <w:tblGrid>
        <w:gridCol w:w="9016"/>
      </w:tblGrid>
      <w:tr w:rsidR="003778A0" w:rsidRPr="00FA6B1E" w14:paraId="13C82813" w14:textId="77777777" w:rsidTr="003778A0">
        <w:tc>
          <w:tcPr>
            <w:tcW w:w="9242" w:type="dxa"/>
            <w:shd w:val="clear" w:color="auto" w:fill="8FACC7"/>
          </w:tcPr>
          <w:p w14:paraId="490D06BC" w14:textId="77777777" w:rsidR="003778A0" w:rsidRPr="00FA6B1E" w:rsidRDefault="003778A0" w:rsidP="003778A0">
            <w:pPr>
              <w:rPr>
                <w:rFonts w:ascii="Arial" w:eastAsia="Arial" w:hAnsi="Arial" w:cs="Arial"/>
                <w:b/>
                <w:color w:val="404040"/>
                <w:sz w:val="20"/>
                <w:szCs w:val="20"/>
              </w:rPr>
            </w:pPr>
            <w:r w:rsidRPr="00FA6B1E">
              <w:rPr>
                <w:rFonts w:ascii="Arial" w:eastAsia="Arial" w:hAnsi="Arial" w:cs="Arial"/>
                <w:b/>
                <w:color w:val="404040"/>
                <w:sz w:val="20"/>
                <w:szCs w:val="20"/>
              </w:rPr>
              <w:t>CONFIDENTIALITY</w:t>
            </w:r>
          </w:p>
        </w:tc>
      </w:tr>
    </w:tbl>
    <w:p w14:paraId="00B62936" w14:textId="77777777" w:rsidR="003778A0" w:rsidRPr="00FA6B1E" w:rsidRDefault="003778A0" w:rsidP="00283C77">
      <w:pPr>
        <w:spacing w:after="0" w:line="240" w:lineRule="auto"/>
        <w:rPr>
          <w:rFonts w:ascii="Arial" w:eastAsia="Arial" w:hAnsi="Arial" w:cs="Arial"/>
          <w:color w:val="404040"/>
          <w:sz w:val="20"/>
          <w:szCs w:val="20"/>
        </w:rPr>
      </w:pPr>
    </w:p>
    <w:p w14:paraId="6757BAF5" w14:textId="77777777" w:rsidR="003778A0" w:rsidRDefault="003778A0" w:rsidP="00283C77">
      <w:pPr>
        <w:spacing w:after="0" w:line="240" w:lineRule="auto"/>
        <w:rPr>
          <w:rFonts w:ascii="Arial" w:eastAsia="Arial" w:hAnsi="Arial" w:cs="Arial"/>
          <w:sz w:val="20"/>
          <w:szCs w:val="20"/>
        </w:rPr>
      </w:pPr>
      <w:r w:rsidRPr="00D53E6C">
        <w:rPr>
          <w:rFonts w:ascii="Arial" w:eastAsia="Arial" w:hAnsi="Arial" w:cs="Arial"/>
          <w:sz w:val="20"/>
          <w:szCs w:val="20"/>
        </w:rPr>
        <w:t xml:space="preserve">Information relating to patients, practice business, </w:t>
      </w:r>
      <w:r w:rsidR="00D53E6C">
        <w:rPr>
          <w:rFonts w:ascii="Arial" w:eastAsia="Arial" w:hAnsi="Arial" w:cs="Arial"/>
          <w:sz w:val="20"/>
          <w:szCs w:val="20"/>
        </w:rPr>
        <w:t xml:space="preserve">PCN business, </w:t>
      </w:r>
      <w:r w:rsidRPr="00D53E6C">
        <w:rPr>
          <w:rFonts w:ascii="Arial" w:eastAsia="Arial" w:hAnsi="Arial" w:cs="Arial"/>
          <w:sz w:val="20"/>
          <w:szCs w:val="20"/>
        </w:rPr>
        <w:t>GP Partners and practice staff is</w:t>
      </w:r>
      <w:r w:rsidR="00D53E6C">
        <w:rPr>
          <w:rFonts w:ascii="Arial" w:eastAsia="Arial" w:hAnsi="Arial" w:cs="Arial"/>
          <w:sz w:val="20"/>
          <w:szCs w:val="20"/>
        </w:rPr>
        <w:t xml:space="preserve"> </w:t>
      </w:r>
      <w:r w:rsidR="00D53E6C" w:rsidRPr="00D53E6C">
        <w:rPr>
          <w:rFonts w:ascii="Arial" w:eastAsia="Arial" w:hAnsi="Arial" w:cs="Arial"/>
          <w:b/>
          <w:color w:val="FF0000"/>
          <w:sz w:val="20"/>
          <w:szCs w:val="20"/>
        </w:rPr>
        <w:t>strictly</w:t>
      </w:r>
      <w:r w:rsidRPr="00D53E6C">
        <w:rPr>
          <w:rFonts w:ascii="Arial" w:eastAsia="Arial" w:hAnsi="Arial" w:cs="Arial"/>
          <w:b/>
          <w:color w:val="FF0000"/>
          <w:sz w:val="20"/>
          <w:szCs w:val="20"/>
        </w:rPr>
        <w:t xml:space="preserve"> confidential</w:t>
      </w:r>
      <w:r w:rsidRPr="00D53E6C">
        <w:rPr>
          <w:rFonts w:ascii="Arial" w:eastAsia="Arial" w:hAnsi="Arial" w:cs="Arial"/>
          <w:sz w:val="20"/>
          <w:szCs w:val="20"/>
        </w:rPr>
        <w:t xml:space="preserve">.  It is a condition of </w:t>
      </w:r>
      <w:r w:rsidR="00D53E6C">
        <w:rPr>
          <w:rFonts w:ascii="Arial" w:eastAsia="Arial" w:hAnsi="Arial" w:cs="Arial"/>
          <w:sz w:val="20"/>
          <w:szCs w:val="20"/>
        </w:rPr>
        <w:t xml:space="preserve">this </w:t>
      </w:r>
      <w:r w:rsidRPr="00D53E6C">
        <w:rPr>
          <w:rFonts w:ascii="Arial" w:eastAsia="Arial" w:hAnsi="Arial" w:cs="Arial"/>
          <w:sz w:val="20"/>
          <w:szCs w:val="20"/>
        </w:rPr>
        <w:t>employment that you will not use or disclose any confidential information obtained in accordance w</w:t>
      </w:r>
      <w:r w:rsidR="00D53E6C">
        <w:rPr>
          <w:rFonts w:ascii="Arial" w:eastAsia="Arial" w:hAnsi="Arial" w:cs="Arial"/>
          <w:sz w:val="20"/>
          <w:szCs w:val="20"/>
        </w:rPr>
        <w:t>ith the Data Protection Act 2018</w:t>
      </w:r>
    </w:p>
    <w:p w14:paraId="45234EDB" w14:textId="77777777" w:rsidR="00E109BB" w:rsidRPr="00D53E6C" w:rsidRDefault="00E109BB" w:rsidP="00283C77">
      <w:pPr>
        <w:spacing w:after="0" w:line="240" w:lineRule="auto"/>
        <w:rPr>
          <w:rFonts w:ascii="Arial" w:eastAsia="Arial" w:hAnsi="Arial" w:cs="Arial"/>
          <w:sz w:val="20"/>
          <w:szCs w:val="20"/>
        </w:rPr>
      </w:pPr>
    </w:p>
    <w:tbl>
      <w:tblPr>
        <w:tblStyle w:val="TableGrid"/>
        <w:tblW w:w="0" w:type="auto"/>
        <w:tblLook w:val="04A0" w:firstRow="1" w:lastRow="0" w:firstColumn="1" w:lastColumn="0" w:noHBand="0" w:noVBand="1"/>
      </w:tblPr>
      <w:tblGrid>
        <w:gridCol w:w="9016"/>
      </w:tblGrid>
      <w:tr w:rsidR="003778A0" w:rsidRPr="00FA6B1E" w14:paraId="06798D55" w14:textId="77777777" w:rsidTr="003778A0">
        <w:tc>
          <w:tcPr>
            <w:tcW w:w="9242" w:type="dxa"/>
            <w:shd w:val="clear" w:color="auto" w:fill="8FACC7"/>
          </w:tcPr>
          <w:p w14:paraId="2BAC27A4" w14:textId="77777777" w:rsidR="003778A0" w:rsidRPr="00FA6B1E" w:rsidRDefault="003778A0" w:rsidP="00283C77">
            <w:pPr>
              <w:rPr>
                <w:rFonts w:ascii="Arial" w:eastAsia="Arial" w:hAnsi="Arial" w:cs="Arial"/>
                <w:b/>
                <w:color w:val="404040"/>
                <w:sz w:val="20"/>
                <w:szCs w:val="20"/>
              </w:rPr>
            </w:pPr>
            <w:r w:rsidRPr="00FA6B1E">
              <w:rPr>
                <w:rFonts w:ascii="Arial" w:eastAsia="Arial" w:hAnsi="Arial" w:cs="Arial"/>
                <w:b/>
                <w:color w:val="404040"/>
                <w:sz w:val="20"/>
                <w:szCs w:val="20"/>
              </w:rPr>
              <w:t>EQUALITY AND DIVERSITY</w:t>
            </w:r>
          </w:p>
        </w:tc>
      </w:tr>
    </w:tbl>
    <w:p w14:paraId="002FA5B0" w14:textId="77777777" w:rsidR="003778A0" w:rsidRPr="00FA6B1E" w:rsidRDefault="003778A0" w:rsidP="00283C77">
      <w:pPr>
        <w:spacing w:after="0" w:line="240" w:lineRule="auto"/>
        <w:rPr>
          <w:rFonts w:ascii="Arial" w:eastAsia="Arial" w:hAnsi="Arial" w:cs="Arial"/>
          <w:color w:val="404040"/>
          <w:sz w:val="20"/>
          <w:szCs w:val="20"/>
        </w:rPr>
      </w:pPr>
    </w:p>
    <w:p w14:paraId="3EF40011" w14:textId="77777777" w:rsidR="003778A0" w:rsidRPr="00FA6B1E" w:rsidRDefault="003778A0" w:rsidP="00283C77">
      <w:pPr>
        <w:pStyle w:val="ListParagraph"/>
        <w:numPr>
          <w:ilvl w:val="0"/>
          <w:numId w:val="7"/>
        </w:numPr>
        <w:rPr>
          <w:rFonts w:ascii="Arial" w:eastAsia="Arial" w:hAnsi="Arial" w:cs="Arial"/>
          <w:color w:val="000000"/>
          <w:sz w:val="20"/>
          <w:szCs w:val="20"/>
        </w:rPr>
      </w:pPr>
      <w:r w:rsidRPr="00FA6B1E">
        <w:rPr>
          <w:rFonts w:ascii="Arial" w:eastAsia="Arial" w:hAnsi="Arial" w:cs="Arial"/>
          <w:color w:val="000000"/>
          <w:sz w:val="20"/>
          <w:szCs w:val="20"/>
        </w:rPr>
        <w:t>The post-holder must co-operate with all policies and procedures designed to ensure equality of employment.  Co-workers, patients and service users must be treated equally irrespective of gender, ethnic origin, age, disability, sexual orientation, religion etc.</w:t>
      </w:r>
    </w:p>
    <w:p w14:paraId="31B36FAF" w14:textId="77777777" w:rsidR="003778A0" w:rsidRPr="00FA6B1E" w:rsidRDefault="003778A0" w:rsidP="00283C77">
      <w:pPr>
        <w:spacing w:after="0" w:line="240" w:lineRule="auto"/>
        <w:rPr>
          <w:rFonts w:ascii="Arial" w:eastAsia="Arial" w:hAnsi="Arial" w:cs="Arial"/>
          <w:color w:val="404040"/>
          <w:sz w:val="20"/>
          <w:szCs w:val="20"/>
        </w:rPr>
      </w:pPr>
    </w:p>
    <w:tbl>
      <w:tblPr>
        <w:tblStyle w:val="TableGrid"/>
        <w:tblW w:w="0" w:type="auto"/>
        <w:tblLook w:val="04A0" w:firstRow="1" w:lastRow="0" w:firstColumn="1" w:lastColumn="0" w:noHBand="0" w:noVBand="1"/>
      </w:tblPr>
      <w:tblGrid>
        <w:gridCol w:w="9016"/>
      </w:tblGrid>
      <w:tr w:rsidR="003778A0" w:rsidRPr="00FA6B1E" w14:paraId="129FDD15" w14:textId="77777777" w:rsidTr="003778A0">
        <w:tc>
          <w:tcPr>
            <w:tcW w:w="9242" w:type="dxa"/>
            <w:shd w:val="clear" w:color="auto" w:fill="8FACC7"/>
          </w:tcPr>
          <w:p w14:paraId="4BD056D4" w14:textId="77777777" w:rsidR="003778A0" w:rsidRPr="00FA6B1E" w:rsidRDefault="003778A0" w:rsidP="00283C77">
            <w:pPr>
              <w:rPr>
                <w:rFonts w:ascii="Arial" w:eastAsia="Arial" w:hAnsi="Arial" w:cs="Arial"/>
                <w:b/>
                <w:color w:val="404040"/>
                <w:sz w:val="20"/>
                <w:szCs w:val="20"/>
              </w:rPr>
            </w:pPr>
            <w:r w:rsidRPr="00FA6B1E">
              <w:rPr>
                <w:rFonts w:ascii="Arial" w:eastAsia="Arial" w:hAnsi="Arial" w:cs="Arial"/>
                <w:b/>
                <w:color w:val="404040"/>
                <w:sz w:val="20"/>
                <w:szCs w:val="20"/>
              </w:rPr>
              <w:t>JOB DESCRIPTION AGREEMENT</w:t>
            </w:r>
          </w:p>
        </w:tc>
      </w:tr>
    </w:tbl>
    <w:p w14:paraId="19F12ED8" w14:textId="77777777" w:rsidR="003778A0" w:rsidRPr="00FA6B1E" w:rsidRDefault="003778A0" w:rsidP="00283C77">
      <w:pPr>
        <w:spacing w:after="0" w:line="240" w:lineRule="auto"/>
        <w:rPr>
          <w:rFonts w:ascii="Arial" w:eastAsia="Arial" w:hAnsi="Arial" w:cs="Arial"/>
          <w:color w:val="404040"/>
          <w:sz w:val="20"/>
          <w:szCs w:val="20"/>
        </w:rPr>
      </w:pPr>
    </w:p>
    <w:p w14:paraId="549EE17E" w14:textId="77777777" w:rsidR="003778A0" w:rsidRPr="00FA6B1E" w:rsidRDefault="003778A0" w:rsidP="003778A0">
      <w:pPr>
        <w:rPr>
          <w:rFonts w:ascii="Arial" w:eastAsia="Arial" w:hAnsi="Arial" w:cs="Arial"/>
          <w:color w:val="000000"/>
          <w:sz w:val="20"/>
          <w:szCs w:val="20"/>
        </w:rPr>
      </w:pPr>
      <w:r w:rsidRPr="00FA6B1E">
        <w:rPr>
          <w:rFonts w:ascii="Arial" w:eastAsia="Arial" w:hAnsi="Arial" w:cs="Arial"/>
          <w:color w:val="000000"/>
          <w:sz w:val="20"/>
          <w:szCs w:val="20"/>
        </w:rPr>
        <w:t xml:space="preserve">This job description is intended to provide an outline of the key tasks and responsibilities only. There may be other duties required of the post-holder commensurate with the position. </w:t>
      </w:r>
    </w:p>
    <w:p w14:paraId="6E3D947C" w14:textId="77777777" w:rsidR="003778A0" w:rsidRPr="00FA6B1E" w:rsidRDefault="003778A0" w:rsidP="003778A0">
      <w:pPr>
        <w:rPr>
          <w:rFonts w:ascii="Arial" w:eastAsia="Arial" w:hAnsi="Arial" w:cs="Arial"/>
          <w:color w:val="000000"/>
          <w:sz w:val="20"/>
          <w:szCs w:val="20"/>
        </w:rPr>
      </w:pPr>
      <w:r w:rsidRPr="00FA6B1E">
        <w:rPr>
          <w:rFonts w:ascii="Arial" w:eastAsia="Arial" w:hAnsi="Arial" w:cs="Arial"/>
          <w:color w:val="000000"/>
          <w:sz w:val="20"/>
          <w:szCs w:val="20"/>
        </w:rPr>
        <w:t xml:space="preserve">This job description will be open to regular review and may be amended to </w:t>
      </w:r>
      <w:proofErr w:type="gramStart"/>
      <w:r w:rsidRPr="00FA6B1E">
        <w:rPr>
          <w:rFonts w:ascii="Arial" w:eastAsia="Arial" w:hAnsi="Arial" w:cs="Arial"/>
          <w:color w:val="000000"/>
          <w:sz w:val="20"/>
          <w:szCs w:val="20"/>
        </w:rPr>
        <w:t>take into account</w:t>
      </w:r>
      <w:proofErr w:type="gramEnd"/>
      <w:r w:rsidRPr="00FA6B1E">
        <w:rPr>
          <w:rFonts w:ascii="Arial" w:eastAsia="Arial" w:hAnsi="Arial" w:cs="Arial"/>
          <w:color w:val="000000"/>
          <w:sz w:val="20"/>
          <w:szCs w:val="20"/>
        </w:rPr>
        <w:t xml:space="preserve"> development within the PCN and its priorities. All members of PCN workforce should be prepared to take on additional duties (with scope of role and banding) or relinquish existing duties </w:t>
      </w:r>
      <w:proofErr w:type="gramStart"/>
      <w:r w:rsidRPr="00FA6B1E">
        <w:rPr>
          <w:rFonts w:ascii="Arial" w:eastAsia="Arial" w:hAnsi="Arial" w:cs="Arial"/>
          <w:color w:val="000000"/>
          <w:sz w:val="20"/>
          <w:szCs w:val="20"/>
        </w:rPr>
        <w:t>in order to</w:t>
      </w:r>
      <w:proofErr w:type="gramEnd"/>
      <w:r w:rsidRPr="00FA6B1E">
        <w:rPr>
          <w:rFonts w:ascii="Arial" w:eastAsia="Arial" w:hAnsi="Arial" w:cs="Arial"/>
          <w:color w:val="000000"/>
          <w:sz w:val="20"/>
          <w:szCs w:val="20"/>
        </w:rPr>
        <w:t xml:space="preserve"> maintain the efficient running of the PCN and its core member practices.</w:t>
      </w:r>
    </w:p>
    <w:p w14:paraId="3682DABF" w14:textId="77777777" w:rsidR="00AF75DF" w:rsidRDefault="003778A0" w:rsidP="001F1ABC">
      <w:pPr>
        <w:rPr>
          <w:rFonts w:ascii="Arial" w:eastAsia="Arial" w:hAnsi="Arial" w:cs="Arial"/>
          <w:color w:val="000000"/>
          <w:sz w:val="20"/>
          <w:szCs w:val="20"/>
        </w:rPr>
      </w:pPr>
      <w:r w:rsidRPr="00FA6B1E">
        <w:rPr>
          <w:rFonts w:ascii="Arial" w:eastAsia="Arial" w:hAnsi="Arial" w:cs="Arial"/>
          <w:color w:val="000000"/>
          <w:sz w:val="20"/>
          <w:szCs w:val="20"/>
        </w:rPr>
        <w:t>This job description is intended as a basic guide to the scope and responsibilities of the post and is not exhaustive. It will be subject to regular review and amendment as necessary in consultation with the post holder.</w:t>
      </w:r>
    </w:p>
    <w:p w14:paraId="2F0DBEC5" w14:textId="77777777" w:rsidR="00AF75DF" w:rsidRDefault="00AF75DF" w:rsidP="001F1ABC">
      <w:pPr>
        <w:rPr>
          <w:rFonts w:ascii="Arial" w:eastAsia="Arial" w:hAnsi="Arial" w:cs="Arial"/>
          <w:color w:val="000000"/>
          <w:sz w:val="20"/>
          <w:szCs w:val="20"/>
        </w:rPr>
      </w:pPr>
    </w:p>
    <w:p w14:paraId="0558C518" w14:textId="23D4ACD7" w:rsidR="0096170D" w:rsidRDefault="0096170D" w:rsidP="001F1ABC">
      <w:pPr>
        <w:rPr>
          <w:rFonts w:ascii="Arial" w:eastAsia="Arial" w:hAnsi="Arial" w:cs="Arial"/>
          <w:color w:val="000000"/>
          <w:sz w:val="20"/>
          <w:szCs w:val="20"/>
        </w:rPr>
      </w:pPr>
    </w:p>
    <w:p w14:paraId="0366A6B4" w14:textId="77777777" w:rsidR="00E109BB" w:rsidRDefault="00E109BB" w:rsidP="0096170D">
      <w:pPr>
        <w:spacing w:after="0"/>
        <w:jc w:val="center"/>
        <w:rPr>
          <w:rFonts w:ascii="Arial" w:hAnsi="Arial" w:cs="Arial"/>
          <w:b/>
          <w:sz w:val="20"/>
          <w:szCs w:val="20"/>
        </w:rPr>
      </w:pPr>
    </w:p>
    <w:p w14:paraId="398DED74" w14:textId="4AD90A22" w:rsidR="0096170D" w:rsidRPr="00FA6B1E" w:rsidRDefault="0096170D" w:rsidP="0096170D">
      <w:pPr>
        <w:spacing w:after="0"/>
        <w:jc w:val="center"/>
        <w:rPr>
          <w:rFonts w:ascii="Arial" w:hAnsi="Arial" w:cs="Arial"/>
          <w:b/>
          <w:sz w:val="20"/>
          <w:szCs w:val="20"/>
        </w:rPr>
      </w:pPr>
      <w:r w:rsidRPr="00FA6B1E">
        <w:rPr>
          <w:rFonts w:ascii="Arial" w:hAnsi="Arial" w:cs="Arial"/>
          <w:b/>
          <w:sz w:val="20"/>
          <w:szCs w:val="20"/>
        </w:rPr>
        <w:t>PERSON SPECIFICATION</w:t>
      </w:r>
    </w:p>
    <w:p w14:paraId="3E82E568" w14:textId="51586B14" w:rsidR="0096170D" w:rsidRPr="00FA6B1E" w:rsidRDefault="00AF7B41" w:rsidP="00AF7B41">
      <w:pPr>
        <w:spacing w:after="0"/>
        <w:jc w:val="center"/>
        <w:rPr>
          <w:rFonts w:ascii="Arial" w:hAnsi="Arial" w:cs="Arial"/>
          <w:b/>
          <w:sz w:val="20"/>
          <w:szCs w:val="20"/>
        </w:rPr>
      </w:pPr>
      <w:r>
        <w:rPr>
          <w:rFonts w:ascii="Arial" w:hAnsi="Arial" w:cs="Arial"/>
          <w:b/>
          <w:sz w:val="20"/>
          <w:szCs w:val="20"/>
        </w:rPr>
        <w:t>PCN Administrator</w:t>
      </w:r>
    </w:p>
    <w:p w14:paraId="3EA79994" w14:textId="77777777" w:rsidR="0096170D" w:rsidRPr="00FA6B1E" w:rsidRDefault="0096170D" w:rsidP="00283C77">
      <w:pPr>
        <w:spacing w:after="0" w:line="240" w:lineRule="auto"/>
        <w:rPr>
          <w:rFonts w:ascii="Arial" w:eastAsia="Arial" w:hAnsi="Arial" w:cs="Arial"/>
          <w:color w:val="404040"/>
          <w:sz w:val="20"/>
          <w:szCs w:val="20"/>
        </w:rPr>
      </w:pPr>
    </w:p>
    <w:tbl>
      <w:tblPr>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245"/>
        <w:gridCol w:w="1984"/>
        <w:gridCol w:w="1276"/>
      </w:tblGrid>
      <w:tr w:rsidR="0096170D" w:rsidRPr="00FA6B1E" w14:paraId="6EFFECC0" w14:textId="77777777" w:rsidTr="00D53E6C">
        <w:trPr>
          <w:trHeight w:val="755"/>
        </w:trPr>
        <w:tc>
          <w:tcPr>
            <w:tcW w:w="5245" w:type="dxa"/>
            <w:tcBorders>
              <w:bottom w:val="single" w:sz="12" w:space="0" w:color="000000"/>
              <w:right w:val="single" w:sz="4" w:space="0" w:color="000000"/>
            </w:tcBorders>
          </w:tcPr>
          <w:p w14:paraId="3EBB9197" w14:textId="77777777" w:rsidR="0096170D" w:rsidRPr="00FA6B1E" w:rsidRDefault="0096170D" w:rsidP="00B06E23">
            <w:pPr>
              <w:pStyle w:val="TableParagraph"/>
              <w:rPr>
                <w:rFonts w:ascii="Arial" w:hAnsi="Arial" w:cs="Arial"/>
                <w:sz w:val="20"/>
                <w:szCs w:val="20"/>
              </w:rPr>
            </w:pPr>
            <w:r w:rsidRPr="00FA6B1E">
              <w:rPr>
                <w:rFonts w:ascii="Arial" w:hAnsi="Arial" w:cs="Arial"/>
                <w:sz w:val="20"/>
                <w:szCs w:val="20"/>
              </w:rPr>
              <w:t>[For Application: Essential (E) Desirable (D)]</w:t>
            </w:r>
          </w:p>
          <w:p w14:paraId="3CCD2AFE" w14:textId="77777777" w:rsidR="0096170D" w:rsidRPr="00FA6B1E" w:rsidRDefault="0096170D" w:rsidP="00B06E23">
            <w:pPr>
              <w:pStyle w:val="TableParagraph"/>
              <w:spacing w:before="4"/>
              <w:ind w:left="0"/>
              <w:rPr>
                <w:rFonts w:ascii="Arial" w:hAnsi="Arial" w:cs="Arial"/>
                <w:b/>
                <w:sz w:val="20"/>
                <w:szCs w:val="20"/>
              </w:rPr>
            </w:pPr>
          </w:p>
          <w:p w14:paraId="25F723A6" w14:textId="77777777" w:rsidR="0096170D" w:rsidRPr="00FA6B1E" w:rsidRDefault="0096170D" w:rsidP="00B06E23">
            <w:pPr>
              <w:pStyle w:val="TableParagraph"/>
              <w:spacing w:before="0"/>
              <w:rPr>
                <w:rFonts w:ascii="Arial" w:hAnsi="Arial" w:cs="Arial"/>
                <w:sz w:val="20"/>
                <w:szCs w:val="20"/>
              </w:rPr>
            </w:pPr>
            <w:r w:rsidRPr="00FA6B1E">
              <w:rPr>
                <w:rFonts w:ascii="Arial" w:hAnsi="Arial" w:cs="Arial"/>
                <w:sz w:val="20"/>
                <w:szCs w:val="20"/>
              </w:rPr>
              <w:t xml:space="preserve">Evidence: Application Form (A), Interview (I), </w:t>
            </w:r>
            <w:r w:rsidR="0065443B" w:rsidRPr="00FA6B1E">
              <w:rPr>
                <w:rFonts w:ascii="Arial" w:hAnsi="Arial" w:cs="Arial"/>
                <w:sz w:val="20"/>
                <w:szCs w:val="20"/>
              </w:rPr>
              <w:t xml:space="preserve">Certificates (C), </w:t>
            </w:r>
            <w:r w:rsidRPr="00FA6B1E">
              <w:rPr>
                <w:rFonts w:ascii="Arial" w:hAnsi="Arial" w:cs="Arial"/>
                <w:sz w:val="20"/>
                <w:szCs w:val="20"/>
              </w:rPr>
              <w:t>Presentation (P), Reference (R)</w:t>
            </w:r>
          </w:p>
        </w:tc>
        <w:tc>
          <w:tcPr>
            <w:tcW w:w="1984" w:type="dxa"/>
            <w:tcBorders>
              <w:left w:val="single" w:sz="4" w:space="0" w:color="000000"/>
              <w:bottom w:val="single" w:sz="12" w:space="0" w:color="000000"/>
              <w:right w:val="single" w:sz="4" w:space="0" w:color="000000"/>
            </w:tcBorders>
          </w:tcPr>
          <w:p w14:paraId="151F54D3" w14:textId="77777777" w:rsidR="0096170D" w:rsidRPr="00FA6B1E" w:rsidRDefault="0096170D" w:rsidP="0096170D">
            <w:pPr>
              <w:pStyle w:val="TableParagraph"/>
              <w:ind w:left="117"/>
              <w:rPr>
                <w:rFonts w:ascii="Arial" w:hAnsi="Arial" w:cs="Arial"/>
                <w:sz w:val="20"/>
                <w:szCs w:val="20"/>
              </w:rPr>
            </w:pPr>
            <w:r w:rsidRPr="00FA6B1E">
              <w:rPr>
                <w:rFonts w:ascii="Arial" w:hAnsi="Arial" w:cs="Arial"/>
                <w:sz w:val="20"/>
                <w:szCs w:val="20"/>
              </w:rPr>
              <w:t xml:space="preserve">Essential (E) or </w:t>
            </w:r>
          </w:p>
          <w:p w14:paraId="6E05DAFF" w14:textId="77777777" w:rsidR="0096170D" w:rsidRPr="00FA6B1E" w:rsidRDefault="0096170D" w:rsidP="00B06E23">
            <w:pPr>
              <w:pStyle w:val="TableParagraph"/>
              <w:spacing w:before="0"/>
              <w:ind w:left="117"/>
              <w:rPr>
                <w:rFonts w:ascii="Arial" w:hAnsi="Arial" w:cs="Arial"/>
                <w:sz w:val="20"/>
                <w:szCs w:val="20"/>
              </w:rPr>
            </w:pPr>
            <w:r w:rsidRPr="00FA6B1E">
              <w:rPr>
                <w:rFonts w:ascii="Arial" w:hAnsi="Arial" w:cs="Arial"/>
                <w:sz w:val="20"/>
                <w:szCs w:val="20"/>
              </w:rPr>
              <w:t>Desirable (D)</w:t>
            </w:r>
          </w:p>
        </w:tc>
        <w:tc>
          <w:tcPr>
            <w:tcW w:w="1276" w:type="dxa"/>
            <w:tcBorders>
              <w:left w:val="single" w:sz="4" w:space="0" w:color="000000"/>
              <w:bottom w:val="single" w:sz="12" w:space="0" w:color="000000"/>
            </w:tcBorders>
          </w:tcPr>
          <w:p w14:paraId="71AF5940" w14:textId="77777777" w:rsidR="0096170D" w:rsidRPr="00FA6B1E" w:rsidRDefault="0096170D" w:rsidP="00B06E23">
            <w:pPr>
              <w:pStyle w:val="TableParagraph"/>
              <w:spacing w:before="0"/>
              <w:ind w:left="116"/>
              <w:rPr>
                <w:rFonts w:ascii="Arial" w:hAnsi="Arial" w:cs="Arial"/>
                <w:sz w:val="20"/>
                <w:szCs w:val="20"/>
              </w:rPr>
            </w:pPr>
            <w:r w:rsidRPr="00FA6B1E">
              <w:rPr>
                <w:rFonts w:ascii="Arial" w:hAnsi="Arial" w:cs="Arial"/>
                <w:sz w:val="20"/>
                <w:szCs w:val="20"/>
              </w:rPr>
              <w:t>Evidence</w:t>
            </w:r>
          </w:p>
        </w:tc>
      </w:tr>
      <w:tr w:rsidR="0096170D" w:rsidRPr="00FA6B1E" w14:paraId="6BFFFCD7" w14:textId="77777777" w:rsidTr="00D53E6C">
        <w:trPr>
          <w:trHeight w:val="277"/>
        </w:trPr>
        <w:tc>
          <w:tcPr>
            <w:tcW w:w="5245" w:type="dxa"/>
            <w:tcBorders>
              <w:bottom w:val="single" w:sz="4" w:space="0" w:color="auto"/>
              <w:right w:val="single" w:sz="4" w:space="0" w:color="000000"/>
            </w:tcBorders>
            <w:shd w:val="clear" w:color="auto" w:fill="92D050"/>
          </w:tcPr>
          <w:p w14:paraId="6B2A6F5E" w14:textId="77777777" w:rsidR="0096170D" w:rsidRPr="00FA6B1E" w:rsidRDefault="0096170D" w:rsidP="00B06E23">
            <w:pPr>
              <w:pStyle w:val="TableParagraph"/>
              <w:spacing w:before="3"/>
              <w:rPr>
                <w:rFonts w:ascii="Arial" w:hAnsi="Arial" w:cs="Arial"/>
                <w:b/>
                <w:sz w:val="20"/>
                <w:szCs w:val="20"/>
              </w:rPr>
            </w:pPr>
            <w:r w:rsidRPr="00FA6B1E">
              <w:rPr>
                <w:rFonts w:ascii="Arial" w:hAnsi="Arial" w:cs="Arial"/>
                <w:b/>
                <w:sz w:val="20"/>
                <w:szCs w:val="20"/>
              </w:rPr>
              <w:t>Qualifications:</w:t>
            </w:r>
          </w:p>
        </w:tc>
        <w:tc>
          <w:tcPr>
            <w:tcW w:w="1984" w:type="dxa"/>
            <w:tcBorders>
              <w:left w:val="single" w:sz="4" w:space="0" w:color="000000"/>
              <w:bottom w:val="single" w:sz="4" w:space="0" w:color="auto"/>
              <w:right w:val="single" w:sz="4" w:space="0" w:color="000000"/>
            </w:tcBorders>
            <w:shd w:val="clear" w:color="auto" w:fill="92D050"/>
          </w:tcPr>
          <w:p w14:paraId="55FF5F76" w14:textId="77777777" w:rsidR="0096170D" w:rsidRPr="00FA6B1E" w:rsidRDefault="0096170D" w:rsidP="00B06E23">
            <w:pPr>
              <w:pStyle w:val="TableParagraph"/>
              <w:spacing w:before="0"/>
              <w:ind w:left="0"/>
              <w:rPr>
                <w:rFonts w:ascii="Arial" w:hAnsi="Arial" w:cs="Arial"/>
                <w:sz w:val="20"/>
                <w:szCs w:val="20"/>
              </w:rPr>
            </w:pPr>
          </w:p>
        </w:tc>
        <w:tc>
          <w:tcPr>
            <w:tcW w:w="1276" w:type="dxa"/>
            <w:tcBorders>
              <w:left w:val="single" w:sz="4" w:space="0" w:color="000000"/>
              <w:bottom w:val="single" w:sz="4" w:space="0" w:color="auto"/>
            </w:tcBorders>
            <w:shd w:val="clear" w:color="auto" w:fill="92D050"/>
          </w:tcPr>
          <w:p w14:paraId="40FE0483" w14:textId="77777777" w:rsidR="0096170D" w:rsidRPr="00FA6B1E" w:rsidRDefault="0096170D" w:rsidP="00B06E23">
            <w:pPr>
              <w:pStyle w:val="TableParagraph"/>
              <w:spacing w:before="0"/>
              <w:ind w:left="0"/>
              <w:rPr>
                <w:rFonts w:ascii="Arial" w:hAnsi="Arial" w:cs="Arial"/>
                <w:sz w:val="20"/>
                <w:szCs w:val="20"/>
              </w:rPr>
            </w:pPr>
          </w:p>
        </w:tc>
      </w:tr>
      <w:tr w:rsidR="0096170D" w:rsidRPr="00FA6B1E" w14:paraId="4B190A71" w14:textId="77777777" w:rsidTr="00D53E6C">
        <w:trPr>
          <w:trHeight w:val="277"/>
        </w:trPr>
        <w:tc>
          <w:tcPr>
            <w:tcW w:w="5245" w:type="dxa"/>
            <w:tcBorders>
              <w:top w:val="single" w:sz="4" w:space="0" w:color="auto"/>
              <w:bottom w:val="single" w:sz="4" w:space="0" w:color="000000"/>
              <w:right w:val="single" w:sz="4" w:space="0" w:color="000000"/>
            </w:tcBorders>
          </w:tcPr>
          <w:p w14:paraId="5693A97B" w14:textId="02EED10F" w:rsidR="0096170D" w:rsidRPr="002B6813" w:rsidRDefault="00962EAA" w:rsidP="002B6813">
            <w:pPr>
              <w:pStyle w:val="pf0"/>
              <w:rPr>
                <w:rFonts w:ascii="Arial" w:hAnsi="Arial" w:cs="Arial"/>
                <w:sz w:val="20"/>
                <w:szCs w:val="20"/>
              </w:rPr>
            </w:pPr>
            <w:r>
              <w:rPr>
                <w:rStyle w:val="cf01"/>
                <w:rFonts w:ascii="Arial" w:hAnsi="Arial" w:cs="Arial"/>
                <w:sz w:val="20"/>
                <w:szCs w:val="20"/>
              </w:rPr>
              <w:t xml:space="preserve">  </w:t>
            </w:r>
            <w:r w:rsidR="002B6813" w:rsidRPr="002B6813">
              <w:rPr>
                <w:rStyle w:val="cf01"/>
                <w:rFonts w:ascii="Arial" w:hAnsi="Arial" w:cs="Arial"/>
                <w:sz w:val="20"/>
                <w:szCs w:val="20"/>
              </w:rPr>
              <w:t xml:space="preserve">Minimum of 5 GCSE’s including Maths &amp; English at </w:t>
            </w:r>
            <w:r>
              <w:rPr>
                <w:rStyle w:val="cf01"/>
                <w:rFonts w:ascii="Arial" w:hAnsi="Arial" w:cs="Arial"/>
                <w:sz w:val="20"/>
                <w:szCs w:val="20"/>
              </w:rPr>
              <w:t xml:space="preserve">                </w:t>
            </w:r>
            <w:r w:rsidR="002B6813" w:rsidRPr="002B6813">
              <w:rPr>
                <w:rStyle w:val="cf01"/>
                <w:rFonts w:ascii="Arial" w:hAnsi="Arial" w:cs="Arial"/>
                <w:sz w:val="20"/>
                <w:szCs w:val="20"/>
              </w:rPr>
              <w:t>Grade 9-4 / A*-C or equivalent</w:t>
            </w:r>
          </w:p>
        </w:tc>
        <w:tc>
          <w:tcPr>
            <w:tcW w:w="1984" w:type="dxa"/>
            <w:tcBorders>
              <w:top w:val="single" w:sz="4" w:space="0" w:color="auto"/>
              <w:left w:val="single" w:sz="4" w:space="0" w:color="000000"/>
              <w:bottom w:val="single" w:sz="4" w:space="0" w:color="000000"/>
              <w:right w:val="single" w:sz="4" w:space="0" w:color="000000"/>
            </w:tcBorders>
          </w:tcPr>
          <w:p w14:paraId="79D9CABE" w14:textId="77777777" w:rsidR="0096170D" w:rsidRPr="00FA6B1E" w:rsidRDefault="00A12372" w:rsidP="00B06E23">
            <w:pPr>
              <w:pStyle w:val="TableParagraph"/>
              <w:spacing w:before="3"/>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auto"/>
              <w:left w:val="single" w:sz="4" w:space="0" w:color="000000"/>
              <w:bottom w:val="single" w:sz="4" w:space="0" w:color="000000"/>
            </w:tcBorders>
          </w:tcPr>
          <w:p w14:paraId="3343CCEA" w14:textId="77777777" w:rsidR="0096170D" w:rsidRPr="00FA6B1E" w:rsidRDefault="0065443B" w:rsidP="00B06E23">
            <w:pPr>
              <w:pStyle w:val="TableParagraph"/>
              <w:spacing w:before="3"/>
              <w:ind w:left="116"/>
              <w:rPr>
                <w:rFonts w:ascii="Arial" w:hAnsi="Arial" w:cs="Arial"/>
                <w:sz w:val="20"/>
                <w:szCs w:val="20"/>
              </w:rPr>
            </w:pPr>
            <w:r w:rsidRPr="00FA6B1E">
              <w:rPr>
                <w:rFonts w:ascii="Arial" w:hAnsi="Arial" w:cs="Arial"/>
                <w:sz w:val="20"/>
                <w:szCs w:val="20"/>
              </w:rPr>
              <w:t xml:space="preserve">A / </w:t>
            </w:r>
            <w:r w:rsidR="00E564E5" w:rsidRPr="00FA6B1E">
              <w:rPr>
                <w:rFonts w:ascii="Arial" w:hAnsi="Arial" w:cs="Arial"/>
                <w:sz w:val="20"/>
                <w:szCs w:val="20"/>
              </w:rPr>
              <w:t>C</w:t>
            </w:r>
          </w:p>
        </w:tc>
      </w:tr>
      <w:tr w:rsidR="00D53E6C" w:rsidRPr="00FA6B1E" w14:paraId="006B4132" w14:textId="77777777" w:rsidTr="009A73BF">
        <w:trPr>
          <w:trHeight w:val="277"/>
        </w:trPr>
        <w:tc>
          <w:tcPr>
            <w:tcW w:w="5245" w:type="dxa"/>
            <w:tcBorders>
              <w:bottom w:val="single" w:sz="4" w:space="0" w:color="000000"/>
              <w:right w:val="single" w:sz="4" w:space="0" w:color="000000"/>
            </w:tcBorders>
          </w:tcPr>
          <w:p w14:paraId="18393369" w14:textId="59A828D8" w:rsidR="00D53E6C" w:rsidRPr="002B6813" w:rsidRDefault="00AF75DF" w:rsidP="00B06E23">
            <w:pPr>
              <w:pStyle w:val="TableParagraph"/>
              <w:spacing w:before="3"/>
              <w:rPr>
                <w:rFonts w:ascii="Arial" w:hAnsi="Arial" w:cs="Arial"/>
                <w:sz w:val="20"/>
                <w:szCs w:val="20"/>
              </w:rPr>
            </w:pPr>
            <w:r w:rsidRPr="002B6813">
              <w:rPr>
                <w:rFonts w:ascii="Arial" w:hAnsi="Arial" w:cs="Arial"/>
                <w:sz w:val="20"/>
                <w:szCs w:val="20"/>
              </w:rPr>
              <w:t>Health and Social Care qualification</w:t>
            </w:r>
          </w:p>
        </w:tc>
        <w:tc>
          <w:tcPr>
            <w:tcW w:w="1984" w:type="dxa"/>
            <w:tcBorders>
              <w:left w:val="single" w:sz="4" w:space="0" w:color="000000"/>
              <w:bottom w:val="single" w:sz="4" w:space="0" w:color="000000"/>
              <w:right w:val="single" w:sz="4" w:space="0" w:color="000000"/>
            </w:tcBorders>
          </w:tcPr>
          <w:p w14:paraId="65760AD9" w14:textId="77777777" w:rsidR="00D53E6C" w:rsidRPr="00FA6B1E" w:rsidRDefault="00D53E6C" w:rsidP="00B06E23">
            <w:pPr>
              <w:pStyle w:val="TableParagraph"/>
              <w:spacing w:before="3"/>
              <w:ind w:left="117"/>
              <w:rPr>
                <w:rFonts w:ascii="Arial" w:hAnsi="Arial" w:cs="Arial"/>
                <w:sz w:val="20"/>
                <w:szCs w:val="20"/>
              </w:rPr>
            </w:pPr>
            <w:r>
              <w:rPr>
                <w:rFonts w:ascii="Arial" w:hAnsi="Arial" w:cs="Arial"/>
                <w:sz w:val="20"/>
                <w:szCs w:val="20"/>
              </w:rPr>
              <w:t>D</w:t>
            </w:r>
          </w:p>
        </w:tc>
        <w:tc>
          <w:tcPr>
            <w:tcW w:w="1276" w:type="dxa"/>
            <w:tcBorders>
              <w:left w:val="single" w:sz="4" w:space="0" w:color="000000"/>
              <w:bottom w:val="single" w:sz="4" w:space="0" w:color="000000"/>
            </w:tcBorders>
          </w:tcPr>
          <w:p w14:paraId="7C8B2083" w14:textId="77777777" w:rsidR="00D53E6C" w:rsidRPr="00FA6B1E" w:rsidRDefault="00D53E6C" w:rsidP="00E564E5">
            <w:pPr>
              <w:pStyle w:val="TableParagraph"/>
              <w:spacing w:before="3"/>
              <w:ind w:left="116"/>
              <w:rPr>
                <w:rFonts w:ascii="Arial" w:hAnsi="Arial" w:cs="Arial"/>
                <w:sz w:val="20"/>
                <w:szCs w:val="20"/>
              </w:rPr>
            </w:pPr>
            <w:r>
              <w:rPr>
                <w:rFonts w:ascii="Arial" w:hAnsi="Arial" w:cs="Arial"/>
                <w:sz w:val="20"/>
                <w:szCs w:val="20"/>
              </w:rPr>
              <w:t>A / I / C</w:t>
            </w:r>
          </w:p>
        </w:tc>
      </w:tr>
      <w:tr w:rsidR="0096170D" w:rsidRPr="00FA6B1E" w14:paraId="163C83F1" w14:textId="77777777" w:rsidTr="00D53E6C">
        <w:trPr>
          <w:trHeight w:val="277"/>
        </w:trPr>
        <w:tc>
          <w:tcPr>
            <w:tcW w:w="5245" w:type="dxa"/>
            <w:tcBorders>
              <w:right w:val="single" w:sz="4" w:space="0" w:color="000000"/>
            </w:tcBorders>
            <w:shd w:val="clear" w:color="auto" w:fill="92D050"/>
          </w:tcPr>
          <w:p w14:paraId="2DB0DB87" w14:textId="77777777" w:rsidR="0096170D" w:rsidRPr="00FA6B1E" w:rsidRDefault="0096170D" w:rsidP="00B06E23">
            <w:pPr>
              <w:pStyle w:val="TableParagraph"/>
              <w:rPr>
                <w:rFonts w:ascii="Arial" w:hAnsi="Arial" w:cs="Arial"/>
                <w:b/>
                <w:sz w:val="20"/>
                <w:szCs w:val="20"/>
              </w:rPr>
            </w:pPr>
            <w:r w:rsidRPr="00FA6B1E">
              <w:rPr>
                <w:rFonts w:ascii="Arial" w:hAnsi="Arial" w:cs="Arial"/>
                <w:b/>
                <w:sz w:val="20"/>
                <w:szCs w:val="20"/>
              </w:rPr>
              <w:t>Experience:</w:t>
            </w:r>
          </w:p>
        </w:tc>
        <w:tc>
          <w:tcPr>
            <w:tcW w:w="1984" w:type="dxa"/>
            <w:tcBorders>
              <w:left w:val="single" w:sz="4" w:space="0" w:color="000000"/>
              <w:right w:val="single" w:sz="4" w:space="0" w:color="000000"/>
            </w:tcBorders>
            <w:shd w:val="clear" w:color="auto" w:fill="92D050"/>
          </w:tcPr>
          <w:p w14:paraId="74E2A501" w14:textId="77777777" w:rsidR="0096170D" w:rsidRPr="00FA6B1E" w:rsidRDefault="0096170D" w:rsidP="00B06E23">
            <w:pPr>
              <w:pStyle w:val="TableParagraph"/>
              <w:spacing w:before="0"/>
              <w:ind w:left="0"/>
              <w:rPr>
                <w:rFonts w:ascii="Arial" w:hAnsi="Arial" w:cs="Arial"/>
                <w:sz w:val="20"/>
                <w:szCs w:val="20"/>
              </w:rPr>
            </w:pPr>
          </w:p>
        </w:tc>
        <w:tc>
          <w:tcPr>
            <w:tcW w:w="1276" w:type="dxa"/>
            <w:tcBorders>
              <w:left w:val="single" w:sz="4" w:space="0" w:color="000000"/>
            </w:tcBorders>
            <w:shd w:val="clear" w:color="auto" w:fill="92D050"/>
          </w:tcPr>
          <w:p w14:paraId="35E11056" w14:textId="77777777" w:rsidR="0096170D" w:rsidRPr="00FA6B1E" w:rsidRDefault="0096170D" w:rsidP="00B06E23">
            <w:pPr>
              <w:pStyle w:val="TableParagraph"/>
              <w:spacing w:before="0"/>
              <w:ind w:left="0"/>
              <w:rPr>
                <w:rFonts w:ascii="Arial" w:hAnsi="Arial" w:cs="Arial"/>
                <w:sz w:val="20"/>
                <w:szCs w:val="20"/>
              </w:rPr>
            </w:pPr>
          </w:p>
        </w:tc>
      </w:tr>
      <w:tr w:rsidR="0096170D" w:rsidRPr="00FA6B1E" w14:paraId="21004CD4" w14:textId="77777777" w:rsidTr="009A73BF">
        <w:trPr>
          <w:trHeight w:val="241"/>
        </w:trPr>
        <w:tc>
          <w:tcPr>
            <w:tcW w:w="5245" w:type="dxa"/>
            <w:tcBorders>
              <w:bottom w:val="single" w:sz="4" w:space="0" w:color="000000"/>
              <w:right w:val="single" w:sz="4" w:space="0" w:color="000000"/>
            </w:tcBorders>
          </w:tcPr>
          <w:p w14:paraId="2A9E8015" w14:textId="7DD9C6A9" w:rsidR="0096170D" w:rsidRPr="00AF75DF" w:rsidRDefault="00AF75DF" w:rsidP="00A12372">
            <w:pPr>
              <w:pStyle w:val="TableParagraph"/>
              <w:spacing w:line="221" w:lineRule="exact"/>
              <w:rPr>
                <w:rFonts w:ascii="Arial" w:hAnsi="Arial" w:cs="Arial"/>
                <w:color w:val="C00000"/>
                <w:sz w:val="20"/>
                <w:szCs w:val="20"/>
              </w:rPr>
            </w:pPr>
            <w:r w:rsidRPr="00AF75DF">
              <w:rPr>
                <w:rFonts w:ascii="Arial" w:hAnsi="Arial" w:cs="Arial"/>
                <w:sz w:val="20"/>
                <w:szCs w:val="20"/>
              </w:rPr>
              <w:t>Experience of undertaking administrative duties</w:t>
            </w:r>
          </w:p>
        </w:tc>
        <w:tc>
          <w:tcPr>
            <w:tcW w:w="1984" w:type="dxa"/>
            <w:tcBorders>
              <w:left w:val="single" w:sz="4" w:space="0" w:color="000000"/>
              <w:bottom w:val="single" w:sz="4" w:space="0" w:color="000000"/>
              <w:right w:val="single" w:sz="4" w:space="0" w:color="000000"/>
            </w:tcBorders>
          </w:tcPr>
          <w:p w14:paraId="1DA45CB4" w14:textId="352BCFF9" w:rsidR="0096170D" w:rsidRPr="00FA6B1E" w:rsidRDefault="00AF75DF" w:rsidP="00B06E23">
            <w:pPr>
              <w:pStyle w:val="TableParagraph"/>
              <w:spacing w:line="221" w:lineRule="exact"/>
              <w:ind w:left="117"/>
              <w:rPr>
                <w:rFonts w:ascii="Arial" w:hAnsi="Arial" w:cs="Arial"/>
                <w:sz w:val="20"/>
                <w:szCs w:val="20"/>
              </w:rPr>
            </w:pPr>
            <w:r>
              <w:rPr>
                <w:rFonts w:ascii="Arial" w:hAnsi="Arial" w:cs="Arial"/>
                <w:sz w:val="20"/>
                <w:szCs w:val="20"/>
              </w:rPr>
              <w:t>E</w:t>
            </w:r>
          </w:p>
        </w:tc>
        <w:tc>
          <w:tcPr>
            <w:tcW w:w="1276" w:type="dxa"/>
            <w:tcBorders>
              <w:left w:val="single" w:sz="4" w:space="0" w:color="000000"/>
              <w:bottom w:val="single" w:sz="4" w:space="0" w:color="000000"/>
            </w:tcBorders>
          </w:tcPr>
          <w:p w14:paraId="45852C46" w14:textId="77777777" w:rsidR="0096170D" w:rsidRPr="00FA6B1E" w:rsidRDefault="00A12372" w:rsidP="00B06E23">
            <w:pPr>
              <w:pStyle w:val="TableParagraph"/>
              <w:spacing w:line="221" w:lineRule="exact"/>
              <w:ind w:left="116"/>
              <w:rPr>
                <w:rFonts w:ascii="Arial" w:hAnsi="Arial" w:cs="Arial"/>
                <w:sz w:val="20"/>
                <w:szCs w:val="20"/>
              </w:rPr>
            </w:pPr>
            <w:r w:rsidRPr="00FA6B1E">
              <w:rPr>
                <w:rFonts w:ascii="Arial" w:hAnsi="Arial" w:cs="Arial"/>
                <w:sz w:val="20"/>
                <w:szCs w:val="20"/>
              </w:rPr>
              <w:t>A / I</w:t>
            </w:r>
          </w:p>
        </w:tc>
      </w:tr>
      <w:tr w:rsidR="00D53E6C" w:rsidRPr="00FA6B1E" w14:paraId="7C30B34B" w14:textId="77777777" w:rsidTr="009A73BF">
        <w:trPr>
          <w:trHeight w:val="241"/>
        </w:trPr>
        <w:tc>
          <w:tcPr>
            <w:tcW w:w="5245" w:type="dxa"/>
            <w:tcBorders>
              <w:bottom w:val="single" w:sz="4" w:space="0" w:color="000000"/>
              <w:right w:val="single" w:sz="4" w:space="0" w:color="000000"/>
            </w:tcBorders>
          </w:tcPr>
          <w:p w14:paraId="23901ADD" w14:textId="284E8198" w:rsidR="00D53E6C" w:rsidRPr="00FA6B1E" w:rsidRDefault="00D53E6C" w:rsidP="00A12372">
            <w:pPr>
              <w:pStyle w:val="TableParagraph"/>
              <w:spacing w:line="221" w:lineRule="exact"/>
              <w:rPr>
                <w:rFonts w:ascii="Arial" w:hAnsi="Arial" w:cs="Arial"/>
                <w:sz w:val="20"/>
                <w:szCs w:val="20"/>
              </w:rPr>
            </w:pPr>
            <w:r>
              <w:rPr>
                <w:rFonts w:ascii="Arial" w:hAnsi="Arial" w:cs="Arial"/>
                <w:sz w:val="20"/>
                <w:szCs w:val="20"/>
              </w:rPr>
              <w:t>Experience of working within Primary Care</w:t>
            </w:r>
            <w:r w:rsidR="00AF75DF">
              <w:rPr>
                <w:rFonts w:ascii="Arial" w:hAnsi="Arial" w:cs="Arial"/>
                <w:sz w:val="20"/>
                <w:szCs w:val="20"/>
              </w:rPr>
              <w:t>/Healthcare Sector</w:t>
            </w:r>
          </w:p>
        </w:tc>
        <w:tc>
          <w:tcPr>
            <w:tcW w:w="1984" w:type="dxa"/>
            <w:tcBorders>
              <w:left w:val="single" w:sz="4" w:space="0" w:color="000000"/>
              <w:bottom w:val="single" w:sz="4" w:space="0" w:color="000000"/>
              <w:right w:val="single" w:sz="4" w:space="0" w:color="000000"/>
            </w:tcBorders>
          </w:tcPr>
          <w:p w14:paraId="6A634C73" w14:textId="77777777" w:rsidR="00D53E6C" w:rsidRPr="00FA6B1E" w:rsidRDefault="00D53E6C" w:rsidP="00B06E23">
            <w:pPr>
              <w:pStyle w:val="TableParagraph"/>
              <w:spacing w:line="221" w:lineRule="exact"/>
              <w:ind w:left="117"/>
              <w:rPr>
                <w:rFonts w:ascii="Arial" w:hAnsi="Arial" w:cs="Arial"/>
                <w:sz w:val="20"/>
                <w:szCs w:val="20"/>
              </w:rPr>
            </w:pPr>
            <w:r>
              <w:rPr>
                <w:rFonts w:ascii="Arial" w:hAnsi="Arial" w:cs="Arial"/>
                <w:sz w:val="20"/>
                <w:szCs w:val="20"/>
              </w:rPr>
              <w:t>D</w:t>
            </w:r>
          </w:p>
        </w:tc>
        <w:tc>
          <w:tcPr>
            <w:tcW w:w="1276" w:type="dxa"/>
            <w:tcBorders>
              <w:left w:val="single" w:sz="4" w:space="0" w:color="000000"/>
              <w:bottom w:val="single" w:sz="4" w:space="0" w:color="000000"/>
            </w:tcBorders>
          </w:tcPr>
          <w:p w14:paraId="7E78D282" w14:textId="77777777" w:rsidR="00D53E6C" w:rsidRPr="00FA6B1E" w:rsidRDefault="00D53E6C" w:rsidP="00B06E23">
            <w:pPr>
              <w:pStyle w:val="TableParagraph"/>
              <w:spacing w:line="221" w:lineRule="exact"/>
              <w:ind w:left="116"/>
              <w:rPr>
                <w:rFonts w:ascii="Arial" w:hAnsi="Arial" w:cs="Arial"/>
                <w:sz w:val="20"/>
                <w:szCs w:val="20"/>
              </w:rPr>
            </w:pPr>
            <w:r>
              <w:rPr>
                <w:rFonts w:ascii="Arial" w:hAnsi="Arial" w:cs="Arial"/>
                <w:sz w:val="20"/>
                <w:szCs w:val="20"/>
              </w:rPr>
              <w:t>A / I</w:t>
            </w:r>
          </w:p>
        </w:tc>
      </w:tr>
      <w:tr w:rsidR="00A12372" w:rsidRPr="00FA6B1E" w14:paraId="05DEC22C" w14:textId="77777777" w:rsidTr="00AF75DF">
        <w:trPr>
          <w:trHeight w:val="273"/>
        </w:trPr>
        <w:tc>
          <w:tcPr>
            <w:tcW w:w="5245" w:type="dxa"/>
            <w:tcBorders>
              <w:bottom w:val="single" w:sz="4" w:space="0" w:color="000000"/>
              <w:right w:val="single" w:sz="4" w:space="0" w:color="000000"/>
            </w:tcBorders>
          </w:tcPr>
          <w:p w14:paraId="735B3E00" w14:textId="26B0FF84" w:rsidR="00A12372" w:rsidRPr="00FA6B1E" w:rsidRDefault="00AF75DF" w:rsidP="00AF75DF">
            <w:pPr>
              <w:spacing w:after="160" w:line="279" w:lineRule="auto"/>
              <w:rPr>
                <w:rFonts w:ascii="Arial" w:hAnsi="Arial" w:cs="Arial"/>
                <w:sz w:val="20"/>
                <w:szCs w:val="20"/>
              </w:rPr>
            </w:pPr>
            <w:r>
              <w:t xml:space="preserve"> </w:t>
            </w:r>
            <w:r>
              <w:rPr>
                <w:rFonts w:ascii="Arial" w:hAnsi="Arial" w:cs="Arial"/>
                <w:sz w:val="20"/>
                <w:szCs w:val="20"/>
              </w:rPr>
              <w:t xml:space="preserve"> Experience of working with financial accounts</w:t>
            </w:r>
          </w:p>
        </w:tc>
        <w:tc>
          <w:tcPr>
            <w:tcW w:w="1984" w:type="dxa"/>
            <w:tcBorders>
              <w:left w:val="single" w:sz="4" w:space="0" w:color="000000"/>
              <w:bottom w:val="single" w:sz="4" w:space="0" w:color="000000"/>
              <w:right w:val="single" w:sz="4" w:space="0" w:color="000000"/>
            </w:tcBorders>
          </w:tcPr>
          <w:p w14:paraId="0E668CA6" w14:textId="77777777" w:rsidR="00A12372" w:rsidRPr="00FA6B1E" w:rsidRDefault="00D53E6C" w:rsidP="00B06E23">
            <w:pPr>
              <w:pStyle w:val="TableParagraph"/>
              <w:spacing w:line="221" w:lineRule="exact"/>
              <w:ind w:left="117"/>
              <w:rPr>
                <w:rFonts w:ascii="Arial" w:hAnsi="Arial" w:cs="Arial"/>
                <w:sz w:val="20"/>
                <w:szCs w:val="20"/>
              </w:rPr>
            </w:pPr>
            <w:r>
              <w:rPr>
                <w:rFonts w:ascii="Arial" w:hAnsi="Arial" w:cs="Arial"/>
                <w:sz w:val="20"/>
                <w:szCs w:val="20"/>
              </w:rPr>
              <w:t>E</w:t>
            </w:r>
          </w:p>
        </w:tc>
        <w:tc>
          <w:tcPr>
            <w:tcW w:w="1276" w:type="dxa"/>
            <w:tcBorders>
              <w:left w:val="single" w:sz="4" w:space="0" w:color="000000"/>
              <w:bottom w:val="single" w:sz="4" w:space="0" w:color="000000"/>
            </w:tcBorders>
          </w:tcPr>
          <w:p w14:paraId="0F2E7F85" w14:textId="77777777" w:rsidR="00A12372" w:rsidRPr="00FA6B1E" w:rsidRDefault="00A12372" w:rsidP="00B06E23">
            <w:pPr>
              <w:pStyle w:val="TableParagraph"/>
              <w:spacing w:line="221" w:lineRule="exact"/>
              <w:ind w:left="116"/>
              <w:rPr>
                <w:rFonts w:ascii="Arial" w:hAnsi="Arial" w:cs="Arial"/>
                <w:sz w:val="20"/>
                <w:szCs w:val="20"/>
              </w:rPr>
            </w:pPr>
            <w:r w:rsidRPr="00FA6B1E">
              <w:rPr>
                <w:rFonts w:ascii="Arial" w:hAnsi="Arial" w:cs="Arial"/>
                <w:sz w:val="20"/>
                <w:szCs w:val="20"/>
              </w:rPr>
              <w:t>A / I</w:t>
            </w:r>
          </w:p>
        </w:tc>
      </w:tr>
      <w:tr w:rsidR="0096170D" w:rsidRPr="00FA6B1E" w14:paraId="3592D452" w14:textId="77777777" w:rsidTr="00D53E6C">
        <w:trPr>
          <w:trHeight w:val="277"/>
        </w:trPr>
        <w:tc>
          <w:tcPr>
            <w:tcW w:w="5245" w:type="dxa"/>
            <w:tcBorders>
              <w:right w:val="single" w:sz="4" w:space="0" w:color="000000"/>
            </w:tcBorders>
            <w:shd w:val="clear" w:color="auto" w:fill="92D050"/>
          </w:tcPr>
          <w:p w14:paraId="31A2714D" w14:textId="77777777" w:rsidR="0096170D" w:rsidRPr="00FA6B1E" w:rsidRDefault="0096170D" w:rsidP="00B06E23">
            <w:pPr>
              <w:pStyle w:val="TableParagraph"/>
              <w:rPr>
                <w:rFonts w:ascii="Arial" w:hAnsi="Arial" w:cs="Arial"/>
                <w:b/>
                <w:sz w:val="20"/>
                <w:szCs w:val="20"/>
              </w:rPr>
            </w:pPr>
            <w:r w:rsidRPr="00FA6B1E">
              <w:rPr>
                <w:rFonts w:ascii="Arial" w:hAnsi="Arial" w:cs="Arial"/>
                <w:b/>
                <w:sz w:val="20"/>
                <w:szCs w:val="20"/>
              </w:rPr>
              <w:t>Knowledge:</w:t>
            </w:r>
          </w:p>
        </w:tc>
        <w:tc>
          <w:tcPr>
            <w:tcW w:w="1984" w:type="dxa"/>
            <w:tcBorders>
              <w:left w:val="single" w:sz="4" w:space="0" w:color="000000"/>
              <w:right w:val="single" w:sz="4" w:space="0" w:color="000000"/>
            </w:tcBorders>
            <w:shd w:val="clear" w:color="auto" w:fill="92D050"/>
          </w:tcPr>
          <w:p w14:paraId="3FE15EE7" w14:textId="77777777" w:rsidR="0096170D" w:rsidRPr="00FA6B1E" w:rsidRDefault="0096170D" w:rsidP="00B06E23">
            <w:pPr>
              <w:pStyle w:val="TableParagraph"/>
              <w:spacing w:before="0"/>
              <w:ind w:left="0"/>
              <w:rPr>
                <w:rFonts w:ascii="Arial" w:hAnsi="Arial" w:cs="Arial"/>
                <w:sz w:val="20"/>
                <w:szCs w:val="20"/>
              </w:rPr>
            </w:pPr>
          </w:p>
        </w:tc>
        <w:tc>
          <w:tcPr>
            <w:tcW w:w="1276" w:type="dxa"/>
            <w:tcBorders>
              <w:left w:val="single" w:sz="4" w:space="0" w:color="000000"/>
            </w:tcBorders>
            <w:shd w:val="clear" w:color="auto" w:fill="92D050"/>
          </w:tcPr>
          <w:p w14:paraId="4402AC25" w14:textId="77777777" w:rsidR="0096170D" w:rsidRPr="00FA6B1E" w:rsidRDefault="0096170D" w:rsidP="00B06E23">
            <w:pPr>
              <w:pStyle w:val="TableParagraph"/>
              <w:spacing w:before="0"/>
              <w:ind w:left="0"/>
              <w:rPr>
                <w:rFonts w:ascii="Arial" w:hAnsi="Arial" w:cs="Arial"/>
                <w:sz w:val="20"/>
                <w:szCs w:val="20"/>
              </w:rPr>
            </w:pPr>
          </w:p>
        </w:tc>
      </w:tr>
      <w:tr w:rsidR="0096170D" w:rsidRPr="00FA6B1E" w14:paraId="0830A7A6" w14:textId="77777777" w:rsidTr="009A73BF">
        <w:trPr>
          <w:trHeight w:val="303"/>
        </w:trPr>
        <w:tc>
          <w:tcPr>
            <w:tcW w:w="5245" w:type="dxa"/>
            <w:tcBorders>
              <w:bottom w:val="single" w:sz="4" w:space="0" w:color="000000"/>
              <w:right w:val="single" w:sz="4" w:space="0" w:color="000000"/>
            </w:tcBorders>
          </w:tcPr>
          <w:p w14:paraId="5CE80F33" w14:textId="06D1915F" w:rsidR="0096170D" w:rsidRPr="00FA6B1E" w:rsidRDefault="009A73BF" w:rsidP="009A73BF">
            <w:pPr>
              <w:pStyle w:val="TableParagraph"/>
              <w:spacing w:before="3"/>
              <w:rPr>
                <w:rFonts w:ascii="Arial" w:hAnsi="Arial" w:cs="Arial"/>
                <w:sz w:val="20"/>
                <w:szCs w:val="20"/>
              </w:rPr>
            </w:pPr>
            <w:r w:rsidRPr="00FA6B1E">
              <w:rPr>
                <w:rFonts w:ascii="Arial" w:hAnsi="Arial" w:cs="Arial"/>
                <w:sz w:val="20"/>
                <w:szCs w:val="20"/>
              </w:rPr>
              <w:t xml:space="preserve">Knowledge of </w:t>
            </w:r>
            <w:r w:rsidR="0096170D" w:rsidRPr="00FA6B1E">
              <w:rPr>
                <w:rFonts w:ascii="Arial" w:hAnsi="Arial" w:cs="Arial"/>
                <w:sz w:val="20"/>
                <w:szCs w:val="20"/>
              </w:rPr>
              <w:t>Primary Care</w:t>
            </w:r>
            <w:r w:rsidR="00B31902">
              <w:rPr>
                <w:rFonts w:ascii="Arial" w:hAnsi="Arial" w:cs="Arial"/>
                <w:sz w:val="20"/>
                <w:szCs w:val="20"/>
              </w:rPr>
              <w:t xml:space="preserve">, </w:t>
            </w:r>
            <w:r w:rsidR="00B31902" w:rsidRPr="006B1182">
              <w:rPr>
                <w:rFonts w:ascii="Arial" w:hAnsi="Arial" w:cs="Arial"/>
                <w:color w:val="000000" w:themeColor="text1"/>
                <w:sz w:val="20"/>
                <w:szCs w:val="20"/>
              </w:rPr>
              <w:t>General Practice</w:t>
            </w:r>
            <w:r w:rsidRPr="006B1182">
              <w:rPr>
                <w:rFonts w:ascii="Arial" w:hAnsi="Arial" w:cs="Arial"/>
                <w:color w:val="000000" w:themeColor="text1"/>
                <w:sz w:val="20"/>
                <w:szCs w:val="20"/>
              </w:rPr>
              <w:t xml:space="preserve"> </w:t>
            </w:r>
            <w:r w:rsidRPr="00FA6B1E">
              <w:rPr>
                <w:rFonts w:ascii="Arial" w:hAnsi="Arial" w:cs="Arial"/>
                <w:sz w:val="20"/>
                <w:szCs w:val="20"/>
              </w:rPr>
              <w:t>and how it operates</w:t>
            </w:r>
          </w:p>
        </w:tc>
        <w:tc>
          <w:tcPr>
            <w:tcW w:w="1984" w:type="dxa"/>
            <w:tcBorders>
              <w:left w:val="single" w:sz="4" w:space="0" w:color="000000"/>
              <w:bottom w:val="single" w:sz="4" w:space="0" w:color="000000"/>
              <w:right w:val="single" w:sz="4" w:space="0" w:color="000000"/>
            </w:tcBorders>
          </w:tcPr>
          <w:p w14:paraId="4D9C0752" w14:textId="77777777" w:rsidR="0096170D" w:rsidRPr="00FA6B1E" w:rsidRDefault="002E04CF" w:rsidP="00B06E23">
            <w:pPr>
              <w:pStyle w:val="TableParagraph"/>
              <w:spacing w:before="3"/>
              <w:ind w:left="117"/>
              <w:rPr>
                <w:rFonts w:ascii="Arial" w:hAnsi="Arial" w:cs="Arial"/>
                <w:sz w:val="20"/>
                <w:szCs w:val="20"/>
              </w:rPr>
            </w:pPr>
            <w:r>
              <w:rPr>
                <w:rFonts w:ascii="Arial" w:hAnsi="Arial" w:cs="Arial"/>
                <w:sz w:val="20"/>
                <w:szCs w:val="20"/>
              </w:rPr>
              <w:t>D</w:t>
            </w:r>
          </w:p>
        </w:tc>
        <w:tc>
          <w:tcPr>
            <w:tcW w:w="1276" w:type="dxa"/>
            <w:tcBorders>
              <w:left w:val="single" w:sz="4" w:space="0" w:color="000000"/>
              <w:bottom w:val="single" w:sz="4" w:space="0" w:color="000000"/>
            </w:tcBorders>
          </w:tcPr>
          <w:p w14:paraId="75D1AEED" w14:textId="77777777" w:rsidR="0096170D" w:rsidRPr="00FA6B1E" w:rsidRDefault="009A73BF" w:rsidP="00B06E23">
            <w:pPr>
              <w:pStyle w:val="TableParagraph"/>
              <w:spacing w:before="3"/>
              <w:ind w:left="116"/>
              <w:rPr>
                <w:rFonts w:ascii="Arial" w:hAnsi="Arial" w:cs="Arial"/>
                <w:sz w:val="20"/>
                <w:szCs w:val="20"/>
              </w:rPr>
            </w:pPr>
            <w:r w:rsidRPr="00FA6B1E">
              <w:rPr>
                <w:rFonts w:ascii="Arial" w:hAnsi="Arial" w:cs="Arial"/>
                <w:sz w:val="20"/>
                <w:szCs w:val="20"/>
              </w:rPr>
              <w:t>A / I</w:t>
            </w:r>
          </w:p>
        </w:tc>
      </w:tr>
      <w:tr w:rsidR="0096170D" w:rsidRPr="00FA6B1E" w14:paraId="2758882A" w14:textId="77777777" w:rsidTr="009A73BF">
        <w:trPr>
          <w:trHeight w:val="277"/>
        </w:trPr>
        <w:tc>
          <w:tcPr>
            <w:tcW w:w="5245" w:type="dxa"/>
            <w:tcBorders>
              <w:top w:val="single" w:sz="4" w:space="0" w:color="000000"/>
              <w:right w:val="single" w:sz="4" w:space="0" w:color="000000"/>
            </w:tcBorders>
          </w:tcPr>
          <w:p w14:paraId="4D9C2DFF" w14:textId="6841FB50" w:rsidR="0096170D" w:rsidRPr="00FA6B1E" w:rsidRDefault="009A73BF" w:rsidP="00D53E6C">
            <w:pPr>
              <w:pStyle w:val="TableParagraph"/>
              <w:rPr>
                <w:rFonts w:ascii="Arial" w:hAnsi="Arial" w:cs="Arial"/>
                <w:sz w:val="20"/>
                <w:szCs w:val="20"/>
              </w:rPr>
            </w:pPr>
            <w:r w:rsidRPr="00FA6B1E">
              <w:rPr>
                <w:rFonts w:ascii="Arial" w:hAnsi="Arial" w:cs="Arial"/>
                <w:sz w:val="20"/>
                <w:szCs w:val="20"/>
              </w:rPr>
              <w:t xml:space="preserve">Knowledge of </w:t>
            </w:r>
            <w:r w:rsidR="00D53E6C">
              <w:rPr>
                <w:rFonts w:ascii="Arial" w:hAnsi="Arial" w:cs="Arial"/>
                <w:sz w:val="20"/>
                <w:szCs w:val="20"/>
              </w:rPr>
              <w:t xml:space="preserve">Primary Care Networks </w:t>
            </w:r>
          </w:p>
        </w:tc>
        <w:tc>
          <w:tcPr>
            <w:tcW w:w="1984" w:type="dxa"/>
            <w:tcBorders>
              <w:top w:val="single" w:sz="4" w:space="0" w:color="000000"/>
              <w:left w:val="single" w:sz="4" w:space="0" w:color="000000"/>
              <w:right w:val="single" w:sz="4" w:space="0" w:color="000000"/>
            </w:tcBorders>
          </w:tcPr>
          <w:p w14:paraId="7B9D6D4B" w14:textId="77777777" w:rsidR="0096170D" w:rsidRPr="00FA6B1E" w:rsidRDefault="002E04CF" w:rsidP="00B06E23">
            <w:pPr>
              <w:pStyle w:val="TableParagraph"/>
              <w:ind w:left="117"/>
              <w:rPr>
                <w:rFonts w:ascii="Arial" w:hAnsi="Arial" w:cs="Arial"/>
                <w:sz w:val="20"/>
                <w:szCs w:val="20"/>
              </w:rPr>
            </w:pPr>
            <w:r>
              <w:rPr>
                <w:rFonts w:ascii="Arial" w:hAnsi="Arial" w:cs="Arial"/>
                <w:sz w:val="20"/>
                <w:szCs w:val="20"/>
              </w:rPr>
              <w:t>D</w:t>
            </w:r>
          </w:p>
        </w:tc>
        <w:tc>
          <w:tcPr>
            <w:tcW w:w="1276" w:type="dxa"/>
            <w:tcBorders>
              <w:top w:val="single" w:sz="4" w:space="0" w:color="000000"/>
              <w:left w:val="single" w:sz="4" w:space="0" w:color="000000"/>
            </w:tcBorders>
          </w:tcPr>
          <w:p w14:paraId="6176D865"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w:t>
            </w:r>
          </w:p>
        </w:tc>
      </w:tr>
      <w:tr w:rsidR="0096170D" w:rsidRPr="00FA6B1E" w14:paraId="050CA82A" w14:textId="77777777" w:rsidTr="00D53E6C">
        <w:trPr>
          <w:trHeight w:val="277"/>
        </w:trPr>
        <w:tc>
          <w:tcPr>
            <w:tcW w:w="5245" w:type="dxa"/>
            <w:tcBorders>
              <w:right w:val="single" w:sz="4" w:space="0" w:color="000000"/>
            </w:tcBorders>
            <w:shd w:val="clear" w:color="auto" w:fill="92D050"/>
          </w:tcPr>
          <w:p w14:paraId="14F1F025" w14:textId="77777777" w:rsidR="0096170D" w:rsidRPr="00FA6B1E" w:rsidRDefault="0096170D" w:rsidP="00B06E23">
            <w:pPr>
              <w:pStyle w:val="TableParagraph"/>
              <w:rPr>
                <w:rFonts w:ascii="Arial" w:hAnsi="Arial" w:cs="Arial"/>
                <w:b/>
                <w:sz w:val="20"/>
                <w:szCs w:val="20"/>
              </w:rPr>
            </w:pPr>
            <w:r w:rsidRPr="00FA6B1E">
              <w:rPr>
                <w:rFonts w:ascii="Arial" w:hAnsi="Arial" w:cs="Arial"/>
                <w:b/>
                <w:sz w:val="20"/>
                <w:szCs w:val="20"/>
              </w:rPr>
              <w:t>Skills and Abilities:</w:t>
            </w:r>
          </w:p>
        </w:tc>
        <w:tc>
          <w:tcPr>
            <w:tcW w:w="1984" w:type="dxa"/>
            <w:tcBorders>
              <w:left w:val="single" w:sz="4" w:space="0" w:color="000000"/>
              <w:right w:val="single" w:sz="4" w:space="0" w:color="000000"/>
            </w:tcBorders>
            <w:shd w:val="clear" w:color="auto" w:fill="92D050"/>
          </w:tcPr>
          <w:p w14:paraId="20967CC8" w14:textId="77777777" w:rsidR="0096170D" w:rsidRPr="00FA6B1E" w:rsidRDefault="0096170D" w:rsidP="00B06E23">
            <w:pPr>
              <w:pStyle w:val="TableParagraph"/>
              <w:spacing w:before="0"/>
              <w:ind w:left="0"/>
              <w:rPr>
                <w:rFonts w:ascii="Arial" w:hAnsi="Arial" w:cs="Arial"/>
                <w:sz w:val="20"/>
                <w:szCs w:val="20"/>
              </w:rPr>
            </w:pPr>
          </w:p>
        </w:tc>
        <w:tc>
          <w:tcPr>
            <w:tcW w:w="1276" w:type="dxa"/>
            <w:tcBorders>
              <w:left w:val="single" w:sz="4" w:space="0" w:color="000000"/>
            </w:tcBorders>
            <w:shd w:val="clear" w:color="auto" w:fill="92D050"/>
          </w:tcPr>
          <w:p w14:paraId="483DC71E" w14:textId="77777777" w:rsidR="0096170D" w:rsidRPr="00FA6B1E" w:rsidRDefault="0096170D" w:rsidP="00B06E23">
            <w:pPr>
              <w:pStyle w:val="TableParagraph"/>
              <w:spacing w:before="0"/>
              <w:ind w:left="0"/>
              <w:rPr>
                <w:rFonts w:ascii="Arial" w:hAnsi="Arial" w:cs="Arial"/>
                <w:sz w:val="20"/>
                <w:szCs w:val="20"/>
              </w:rPr>
            </w:pPr>
          </w:p>
        </w:tc>
      </w:tr>
      <w:tr w:rsidR="0096170D" w:rsidRPr="00FA6B1E" w14:paraId="6AB8A9C4" w14:textId="77777777" w:rsidTr="009A73BF">
        <w:trPr>
          <w:trHeight w:val="278"/>
        </w:trPr>
        <w:tc>
          <w:tcPr>
            <w:tcW w:w="5245" w:type="dxa"/>
            <w:tcBorders>
              <w:top w:val="single" w:sz="4" w:space="0" w:color="000000"/>
              <w:bottom w:val="single" w:sz="4" w:space="0" w:color="000000"/>
              <w:right w:val="single" w:sz="4" w:space="0" w:color="000000"/>
            </w:tcBorders>
          </w:tcPr>
          <w:p w14:paraId="519BF3B3" w14:textId="6E747927" w:rsidR="0096170D" w:rsidRPr="00B31902" w:rsidRDefault="0096170D" w:rsidP="00B06E23">
            <w:pPr>
              <w:pStyle w:val="TableParagraph"/>
              <w:rPr>
                <w:rFonts w:ascii="Arial" w:hAnsi="Arial" w:cs="Arial"/>
                <w:color w:val="C00000"/>
                <w:sz w:val="20"/>
                <w:szCs w:val="20"/>
              </w:rPr>
            </w:pPr>
            <w:r w:rsidRPr="00FA6B1E">
              <w:rPr>
                <w:rFonts w:ascii="Arial" w:hAnsi="Arial" w:cs="Arial"/>
                <w:sz w:val="20"/>
                <w:szCs w:val="20"/>
              </w:rPr>
              <w:t>Able to prioritise own worklo</w:t>
            </w:r>
            <w:r w:rsidRPr="006B1182">
              <w:rPr>
                <w:rFonts w:ascii="Arial" w:hAnsi="Arial" w:cs="Arial"/>
                <w:color w:val="000000" w:themeColor="text1"/>
                <w:sz w:val="20"/>
                <w:szCs w:val="20"/>
              </w:rPr>
              <w:t>ad</w:t>
            </w:r>
            <w:r w:rsidR="00B31902" w:rsidRPr="006B1182">
              <w:rPr>
                <w:rFonts w:ascii="Arial" w:hAnsi="Arial" w:cs="Arial"/>
                <w:color w:val="000000" w:themeColor="text1"/>
                <w:sz w:val="20"/>
                <w:szCs w:val="20"/>
              </w:rPr>
              <w:t xml:space="preserve"> and work to tight timescales</w:t>
            </w:r>
          </w:p>
        </w:tc>
        <w:tc>
          <w:tcPr>
            <w:tcW w:w="1984" w:type="dxa"/>
            <w:tcBorders>
              <w:top w:val="single" w:sz="4" w:space="0" w:color="000000"/>
              <w:left w:val="single" w:sz="4" w:space="0" w:color="000000"/>
              <w:bottom w:val="single" w:sz="4" w:space="0" w:color="000000"/>
              <w:right w:val="single" w:sz="4" w:space="0" w:color="000000"/>
            </w:tcBorders>
          </w:tcPr>
          <w:p w14:paraId="66E10CD1"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62B59241"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96170D" w:rsidRPr="00FA6B1E" w14:paraId="32432C70" w14:textId="77777777" w:rsidTr="009A73BF">
        <w:trPr>
          <w:trHeight w:val="277"/>
        </w:trPr>
        <w:tc>
          <w:tcPr>
            <w:tcW w:w="5245" w:type="dxa"/>
            <w:tcBorders>
              <w:top w:val="single" w:sz="4" w:space="0" w:color="000000"/>
              <w:bottom w:val="single" w:sz="4" w:space="0" w:color="000000"/>
              <w:right w:val="single" w:sz="4" w:space="0" w:color="000000"/>
            </w:tcBorders>
          </w:tcPr>
          <w:p w14:paraId="4955C275" w14:textId="77777777" w:rsidR="0096170D" w:rsidRPr="00FA6B1E" w:rsidRDefault="0096170D" w:rsidP="0096170D">
            <w:pPr>
              <w:pStyle w:val="TableParagraph"/>
              <w:rPr>
                <w:rFonts w:ascii="Arial" w:hAnsi="Arial" w:cs="Arial"/>
                <w:sz w:val="20"/>
                <w:szCs w:val="20"/>
              </w:rPr>
            </w:pPr>
            <w:r w:rsidRPr="00FA6B1E">
              <w:rPr>
                <w:rFonts w:ascii="Arial" w:hAnsi="Arial" w:cs="Arial"/>
                <w:sz w:val="20"/>
                <w:szCs w:val="20"/>
              </w:rPr>
              <w:t xml:space="preserve">Able to use Clinical Information </w:t>
            </w:r>
            <w:r w:rsidR="00F344E6">
              <w:rPr>
                <w:rFonts w:ascii="Arial" w:hAnsi="Arial" w:cs="Arial"/>
                <w:sz w:val="20"/>
                <w:szCs w:val="20"/>
              </w:rPr>
              <w:t>Systems</w:t>
            </w:r>
          </w:p>
        </w:tc>
        <w:tc>
          <w:tcPr>
            <w:tcW w:w="1984" w:type="dxa"/>
            <w:tcBorders>
              <w:top w:val="single" w:sz="4" w:space="0" w:color="000000"/>
              <w:left w:val="single" w:sz="4" w:space="0" w:color="000000"/>
              <w:bottom w:val="single" w:sz="4" w:space="0" w:color="000000"/>
              <w:right w:val="single" w:sz="4" w:space="0" w:color="000000"/>
            </w:tcBorders>
          </w:tcPr>
          <w:p w14:paraId="7A11DED0" w14:textId="77777777" w:rsidR="0096170D" w:rsidRPr="00FA6B1E" w:rsidRDefault="002E04CF" w:rsidP="00B06E23">
            <w:pPr>
              <w:pStyle w:val="TableParagraph"/>
              <w:ind w:left="117"/>
              <w:rPr>
                <w:rFonts w:ascii="Arial" w:hAnsi="Arial" w:cs="Arial"/>
                <w:sz w:val="20"/>
                <w:szCs w:val="20"/>
              </w:rPr>
            </w:pPr>
            <w:r>
              <w:rPr>
                <w:rFonts w:ascii="Arial" w:hAnsi="Arial" w:cs="Arial"/>
                <w:sz w:val="20"/>
                <w:szCs w:val="20"/>
              </w:rPr>
              <w:t>D</w:t>
            </w:r>
          </w:p>
        </w:tc>
        <w:tc>
          <w:tcPr>
            <w:tcW w:w="1276" w:type="dxa"/>
            <w:tcBorders>
              <w:top w:val="single" w:sz="4" w:space="0" w:color="000000"/>
              <w:left w:val="single" w:sz="4" w:space="0" w:color="000000"/>
              <w:bottom w:val="single" w:sz="4" w:space="0" w:color="000000"/>
            </w:tcBorders>
          </w:tcPr>
          <w:p w14:paraId="1A9DC960"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w:t>
            </w:r>
          </w:p>
        </w:tc>
      </w:tr>
      <w:tr w:rsidR="00F344E6" w:rsidRPr="00FA6B1E" w14:paraId="189EA94F" w14:textId="77777777" w:rsidTr="009A73BF">
        <w:trPr>
          <w:trHeight w:val="277"/>
        </w:trPr>
        <w:tc>
          <w:tcPr>
            <w:tcW w:w="5245" w:type="dxa"/>
            <w:tcBorders>
              <w:top w:val="single" w:sz="4" w:space="0" w:color="000000"/>
              <w:bottom w:val="single" w:sz="4" w:space="0" w:color="000000"/>
              <w:right w:val="single" w:sz="4" w:space="0" w:color="000000"/>
            </w:tcBorders>
          </w:tcPr>
          <w:p w14:paraId="560C7FE1" w14:textId="1230F2A2" w:rsidR="00F344E6" w:rsidRPr="00FA6B1E" w:rsidRDefault="00C97BA9" w:rsidP="0096170D">
            <w:pPr>
              <w:pStyle w:val="TableParagraph"/>
              <w:rPr>
                <w:rFonts w:ascii="Arial" w:hAnsi="Arial" w:cs="Arial"/>
                <w:sz w:val="20"/>
                <w:szCs w:val="20"/>
              </w:rPr>
            </w:pPr>
            <w:r>
              <w:rPr>
                <w:rFonts w:ascii="Arial" w:hAnsi="Arial" w:cs="Arial"/>
                <w:sz w:val="20"/>
                <w:szCs w:val="20"/>
              </w:rPr>
              <w:t>Excellent</w:t>
            </w:r>
            <w:r w:rsidR="00F344E6">
              <w:rPr>
                <w:rFonts w:ascii="Arial" w:hAnsi="Arial" w:cs="Arial"/>
                <w:sz w:val="20"/>
                <w:szCs w:val="20"/>
              </w:rPr>
              <w:t xml:space="preserve"> IT skills</w:t>
            </w:r>
          </w:p>
        </w:tc>
        <w:tc>
          <w:tcPr>
            <w:tcW w:w="1984" w:type="dxa"/>
            <w:tcBorders>
              <w:top w:val="single" w:sz="4" w:space="0" w:color="000000"/>
              <w:left w:val="single" w:sz="4" w:space="0" w:color="000000"/>
              <w:bottom w:val="single" w:sz="4" w:space="0" w:color="000000"/>
              <w:right w:val="single" w:sz="4" w:space="0" w:color="000000"/>
            </w:tcBorders>
          </w:tcPr>
          <w:p w14:paraId="3892C79C" w14:textId="77777777" w:rsidR="00F344E6" w:rsidRDefault="00F344E6" w:rsidP="00B06E23">
            <w:pPr>
              <w:pStyle w:val="TableParagraph"/>
              <w:ind w:left="117"/>
              <w:rPr>
                <w:rFonts w:ascii="Arial" w:hAnsi="Arial" w:cs="Arial"/>
                <w:sz w:val="20"/>
                <w:szCs w:val="20"/>
              </w:rPr>
            </w:pPr>
            <w:r>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72008296" w14:textId="77777777" w:rsidR="00F344E6" w:rsidRPr="00FA6B1E" w:rsidRDefault="00F344E6" w:rsidP="00B06E23">
            <w:pPr>
              <w:pStyle w:val="TableParagraph"/>
              <w:ind w:left="116"/>
              <w:rPr>
                <w:rFonts w:ascii="Arial" w:hAnsi="Arial" w:cs="Arial"/>
                <w:sz w:val="20"/>
                <w:szCs w:val="20"/>
              </w:rPr>
            </w:pPr>
            <w:r>
              <w:rPr>
                <w:rFonts w:ascii="Arial" w:hAnsi="Arial" w:cs="Arial"/>
                <w:sz w:val="20"/>
                <w:szCs w:val="20"/>
              </w:rPr>
              <w:t>A / I</w:t>
            </w:r>
          </w:p>
        </w:tc>
      </w:tr>
      <w:tr w:rsidR="0096170D" w:rsidRPr="00FA6B1E" w14:paraId="47A5E222" w14:textId="77777777" w:rsidTr="009A73BF">
        <w:trPr>
          <w:trHeight w:val="278"/>
        </w:trPr>
        <w:tc>
          <w:tcPr>
            <w:tcW w:w="5245" w:type="dxa"/>
            <w:tcBorders>
              <w:top w:val="single" w:sz="4" w:space="0" w:color="000000"/>
              <w:bottom w:val="single" w:sz="4" w:space="0" w:color="000000"/>
              <w:right w:val="single" w:sz="4" w:space="0" w:color="000000"/>
            </w:tcBorders>
          </w:tcPr>
          <w:p w14:paraId="19D1F612" w14:textId="4A1E4E43" w:rsidR="0096170D" w:rsidRPr="00B31902" w:rsidRDefault="00C97BA9" w:rsidP="009A73BF">
            <w:pPr>
              <w:pStyle w:val="TableParagraph"/>
              <w:spacing w:before="0" w:line="241" w:lineRule="exact"/>
              <w:rPr>
                <w:rFonts w:ascii="Arial" w:hAnsi="Arial" w:cs="Arial"/>
                <w:color w:val="C00000"/>
                <w:sz w:val="20"/>
                <w:szCs w:val="20"/>
              </w:rPr>
            </w:pPr>
            <w:r>
              <w:rPr>
                <w:rFonts w:ascii="Arial" w:hAnsi="Arial" w:cs="Arial"/>
                <w:sz w:val="20"/>
                <w:szCs w:val="20"/>
              </w:rPr>
              <w:t>Good</w:t>
            </w:r>
            <w:r w:rsidR="009A73BF" w:rsidRPr="00FA6B1E">
              <w:rPr>
                <w:rFonts w:ascii="Arial" w:hAnsi="Arial" w:cs="Arial"/>
                <w:sz w:val="20"/>
                <w:szCs w:val="20"/>
              </w:rPr>
              <w:t xml:space="preserve"> written and verbal </w:t>
            </w:r>
            <w:r w:rsidR="009A73BF" w:rsidRPr="006B1182">
              <w:rPr>
                <w:rFonts w:ascii="Arial" w:hAnsi="Arial" w:cs="Arial"/>
                <w:color w:val="000000" w:themeColor="text1"/>
                <w:sz w:val="20"/>
                <w:szCs w:val="20"/>
              </w:rPr>
              <w:t>communication skills</w:t>
            </w:r>
            <w:r w:rsidR="00B31902" w:rsidRPr="006B1182">
              <w:rPr>
                <w:rFonts w:ascii="Arial" w:hAnsi="Arial" w:cs="Arial"/>
                <w:color w:val="000000" w:themeColor="text1"/>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6D9D720"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0E1E9E26"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w:t>
            </w:r>
          </w:p>
        </w:tc>
      </w:tr>
      <w:tr w:rsidR="0096170D" w:rsidRPr="00FA6B1E" w14:paraId="0619D41A" w14:textId="77777777" w:rsidTr="009A73BF">
        <w:trPr>
          <w:trHeight w:val="278"/>
        </w:trPr>
        <w:tc>
          <w:tcPr>
            <w:tcW w:w="5245" w:type="dxa"/>
            <w:tcBorders>
              <w:top w:val="single" w:sz="4" w:space="0" w:color="000000"/>
              <w:bottom w:val="single" w:sz="4" w:space="0" w:color="000000"/>
              <w:right w:val="single" w:sz="4" w:space="0" w:color="000000"/>
            </w:tcBorders>
          </w:tcPr>
          <w:p w14:paraId="41E11362" w14:textId="473D15B8" w:rsidR="0096170D" w:rsidRPr="00FA6B1E" w:rsidRDefault="009A73BF" w:rsidP="00B06E23">
            <w:pPr>
              <w:pStyle w:val="TableParagraph"/>
              <w:rPr>
                <w:rFonts w:ascii="Arial" w:hAnsi="Arial" w:cs="Arial"/>
                <w:sz w:val="20"/>
                <w:szCs w:val="20"/>
              </w:rPr>
            </w:pPr>
            <w:r w:rsidRPr="00FA6B1E">
              <w:rPr>
                <w:rFonts w:ascii="Arial" w:hAnsi="Arial" w:cs="Arial"/>
                <w:sz w:val="20"/>
                <w:szCs w:val="20"/>
              </w:rPr>
              <w:t>Excellent o</w:t>
            </w:r>
            <w:r w:rsidR="0096170D" w:rsidRPr="00FA6B1E">
              <w:rPr>
                <w:rFonts w:ascii="Arial" w:hAnsi="Arial" w:cs="Arial"/>
                <w:sz w:val="20"/>
                <w:szCs w:val="20"/>
              </w:rPr>
              <w:t>rganisational</w:t>
            </w:r>
            <w:r w:rsidR="00C97BA9">
              <w:rPr>
                <w:rFonts w:ascii="Arial" w:hAnsi="Arial" w:cs="Arial"/>
                <w:sz w:val="20"/>
                <w:szCs w:val="20"/>
              </w:rPr>
              <w:t xml:space="preserve"> and administrative</w:t>
            </w:r>
            <w:r w:rsidR="0096170D" w:rsidRPr="00FA6B1E">
              <w:rPr>
                <w:rFonts w:ascii="Arial" w:hAnsi="Arial" w:cs="Arial"/>
                <w:sz w:val="20"/>
                <w:szCs w:val="20"/>
              </w:rPr>
              <w:t xml:space="preserve"> skills</w:t>
            </w:r>
          </w:p>
        </w:tc>
        <w:tc>
          <w:tcPr>
            <w:tcW w:w="1984" w:type="dxa"/>
            <w:tcBorders>
              <w:top w:val="single" w:sz="4" w:space="0" w:color="000000"/>
              <w:left w:val="single" w:sz="4" w:space="0" w:color="000000"/>
              <w:bottom w:val="single" w:sz="4" w:space="0" w:color="000000"/>
              <w:right w:val="single" w:sz="4" w:space="0" w:color="000000"/>
            </w:tcBorders>
          </w:tcPr>
          <w:p w14:paraId="72B1790E" w14:textId="77777777" w:rsidR="0096170D" w:rsidRPr="00FA6B1E" w:rsidRDefault="009A73BF" w:rsidP="00B06E23">
            <w:pPr>
              <w:pStyle w:val="TableParagraph"/>
              <w:spacing w:before="3"/>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1D7E01DA" w14:textId="77777777" w:rsidR="0096170D" w:rsidRPr="00FA6B1E" w:rsidRDefault="009A73BF" w:rsidP="00B06E23">
            <w:pPr>
              <w:pStyle w:val="TableParagraph"/>
              <w:spacing w:before="3"/>
              <w:ind w:left="116"/>
              <w:rPr>
                <w:rFonts w:ascii="Arial" w:hAnsi="Arial" w:cs="Arial"/>
                <w:sz w:val="20"/>
                <w:szCs w:val="20"/>
              </w:rPr>
            </w:pPr>
            <w:r w:rsidRPr="00FA6B1E">
              <w:rPr>
                <w:rFonts w:ascii="Arial" w:hAnsi="Arial" w:cs="Arial"/>
                <w:sz w:val="20"/>
                <w:szCs w:val="20"/>
              </w:rPr>
              <w:t>A / I / R</w:t>
            </w:r>
          </w:p>
        </w:tc>
      </w:tr>
      <w:tr w:rsidR="0096170D" w:rsidRPr="00FA6B1E" w14:paraId="522AFC90" w14:textId="77777777" w:rsidTr="009A73BF">
        <w:trPr>
          <w:trHeight w:val="277"/>
        </w:trPr>
        <w:tc>
          <w:tcPr>
            <w:tcW w:w="5245" w:type="dxa"/>
            <w:tcBorders>
              <w:top w:val="single" w:sz="4" w:space="0" w:color="000000"/>
              <w:bottom w:val="single" w:sz="4" w:space="0" w:color="000000"/>
              <w:right w:val="single" w:sz="4" w:space="0" w:color="000000"/>
            </w:tcBorders>
          </w:tcPr>
          <w:p w14:paraId="27EA9CFF" w14:textId="77777777" w:rsidR="0096170D" w:rsidRPr="00FA6B1E" w:rsidRDefault="009A73BF" w:rsidP="00B06E23">
            <w:pPr>
              <w:pStyle w:val="TableParagraph"/>
              <w:rPr>
                <w:rFonts w:ascii="Arial" w:hAnsi="Arial" w:cs="Arial"/>
                <w:sz w:val="20"/>
                <w:szCs w:val="20"/>
              </w:rPr>
            </w:pPr>
            <w:r w:rsidRPr="00FA6B1E">
              <w:rPr>
                <w:rFonts w:ascii="Arial" w:hAnsi="Arial" w:cs="Arial"/>
                <w:sz w:val="20"/>
                <w:szCs w:val="20"/>
              </w:rPr>
              <w:t>Excellent team working skills</w:t>
            </w:r>
          </w:p>
        </w:tc>
        <w:tc>
          <w:tcPr>
            <w:tcW w:w="1984" w:type="dxa"/>
            <w:tcBorders>
              <w:top w:val="single" w:sz="4" w:space="0" w:color="000000"/>
              <w:left w:val="single" w:sz="4" w:space="0" w:color="000000"/>
              <w:bottom w:val="single" w:sz="4" w:space="0" w:color="000000"/>
              <w:right w:val="single" w:sz="4" w:space="0" w:color="000000"/>
            </w:tcBorders>
          </w:tcPr>
          <w:p w14:paraId="6E95BB46"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013E6811"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96170D" w:rsidRPr="00FA6B1E" w14:paraId="090285B4" w14:textId="77777777" w:rsidTr="009A73BF">
        <w:trPr>
          <w:trHeight w:val="278"/>
        </w:trPr>
        <w:tc>
          <w:tcPr>
            <w:tcW w:w="5245" w:type="dxa"/>
            <w:tcBorders>
              <w:top w:val="single" w:sz="4" w:space="0" w:color="000000"/>
              <w:bottom w:val="single" w:sz="4" w:space="0" w:color="000000"/>
              <w:right w:val="single" w:sz="4" w:space="0" w:color="000000"/>
            </w:tcBorders>
          </w:tcPr>
          <w:p w14:paraId="5627F67B" w14:textId="69EAD93C" w:rsidR="0096170D" w:rsidRPr="00B31902" w:rsidRDefault="00C97BA9" w:rsidP="009A73BF">
            <w:pPr>
              <w:pStyle w:val="TableParagraph"/>
              <w:rPr>
                <w:rFonts w:ascii="Arial" w:hAnsi="Arial" w:cs="Arial"/>
                <w:color w:val="C00000"/>
                <w:sz w:val="20"/>
                <w:szCs w:val="20"/>
              </w:rPr>
            </w:pPr>
            <w:r>
              <w:rPr>
                <w:rFonts w:ascii="Arial" w:hAnsi="Arial" w:cs="Arial"/>
                <w:sz w:val="20"/>
                <w:szCs w:val="20"/>
              </w:rPr>
              <w:t>Flexible, cooperative approach to work</w:t>
            </w:r>
          </w:p>
        </w:tc>
        <w:tc>
          <w:tcPr>
            <w:tcW w:w="1984" w:type="dxa"/>
            <w:tcBorders>
              <w:top w:val="single" w:sz="4" w:space="0" w:color="000000"/>
              <w:left w:val="single" w:sz="4" w:space="0" w:color="000000"/>
              <w:bottom w:val="single" w:sz="4" w:space="0" w:color="000000"/>
              <w:right w:val="single" w:sz="4" w:space="0" w:color="000000"/>
            </w:tcBorders>
          </w:tcPr>
          <w:p w14:paraId="5627ADA4"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4B3D4811"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96170D" w:rsidRPr="00FA6B1E" w14:paraId="45507A01" w14:textId="77777777" w:rsidTr="009A73BF">
        <w:trPr>
          <w:trHeight w:val="277"/>
        </w:trPr>
        <w:tc>
          <w:tcPr>
            <w:tcW w:w="5245" w:type="dxa"/>
            <w:tcBorders>
              <w:top w:val="single" w:sz="4" w:space="0" w:color="000000"/>
              <w:right w:val="single" w:sz="4" w:space="0" w:color="000000"/>
            </w:tcBorders>
          </w:tcPr>
          <w:p w14:paraId="40CFEF7B" w14:textId="77777777" w:rsidR="0096170D" w:rsidRPr="00FA6B1E" w:rsidRDefault="00D53E6C" w:rsidP="0096170D">
            <w:pPr>
              <w:pStyle w:val="TableParagraph"/>
              <w:rPr>
                <w:rFonts w:ascii="Arial" w:hAnsi="Arial" w:cs="Arial"/>
                <w:sz w:val="20"/>
                <w:szCs w:val="20"/>
              </w:rPr>
            </w:pPr>
            <w:r>
              <w:rPr>
                <w:rFonts w:ascii="Arial" w:hAnsi="Arial" w:cs="Arial"/>
                <w:sz w:val="20"/>
                <w:szCs w:val="20"/>
              </w:rPr>
              <w:t>Ability to work with a high degree of autonomy</w:t>
            </w:r>
          </w:p>
        </w:tc>
        <w:tc>
          <w:tcPr>
            <w:tcW w:w="1984" w:type="dxa"/>
            <w:tcBorders>
              <w:top w:val="single" w:sz="4" w:space="0" w:color="000000"/>
              <w:left w:val="single" w:sz="4" w:space="0" w:color="000000"/>
              <w:right w:val="single" w:sz="4" w:space="0" w:color="000000"/>
            </w:tcBorders>
          </w:tcPr>
          <w:p w14:paraId="04231828"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tcBorders>
          </w:tcPr>
          <w:p w14:paraId="51625B2C"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B31902" w:rsidRPr="00FA6B1E" w14:paraId="0EECC8EC" w14:textId="77777777" w:rsidTr="009A73BF">
        <w:trPr>
          <w:trHeight w:val="277"/>
        </w:trPr>
        <w:tc>
          <w:tcPr>
            <w:tcW w:w="5245" w:type="dxa"/>
            <w:tcBorders>
              <w:top w:val="single" w:sz="4" w:space="0" w:color="000000"/>
              <w:right w:val="single" w:sz="4" w:space="0" w:color="000000"/>
            </w:tcBorders>
          </w:tcPr>
          <w:p w14:paraId="436035BB" w14:textId="03DFF500" w:rsidR="00B31902" w:rsidRPr="006B1182" w:rsidRDefault="00C97BA9" w:rsidP="0096170D">
            <w:pPr>
              <w:pStyle w:val="TableParagraph"/>
              <w:rPr>
                <w:rFonts w:ascii="Arial" w:hAnsi="Arial" w:cs="Arial"/>
                <w:color w:val="000000" w:themeColor="text1"/>
                <w:sz w:val="20"/>
                <w:szCs w:val="20"/>
              </w:rPr>
            </w:pPr>
            <w:r>
              <w:rPr>
                <w:rFonts w:ascii="Arial" w:hAnsi="Arial" w:cs="Arial"/>
                <w:color w:val="000000" w:themeColor="text1"/>
                <w:sz w:val="20"/>
                <w:szCs w:val="20"/>
              </w:rPr>
              <w:t>High level of attention to detail</w:t>
            </w:r>
          </w:p>
        </w:tc>
        <w:tc>
          <w:tcPr>
            <w:tcW w:w="1984" w:type="dxa"/>
            <w:tcBorders>
              <w:top w:val="single" w:sz="4" w:space="0" w:color="000000"/>
              <w:left w:val="single" w:sz="4" w:space="0" w:color="000000"/>
              <w:right w:val="single" w:sz="4" w:space="0" w:color="000000"/>
            </w:tcBorders>
          </w:tcPr>
          <w:p w14:paraId="5CFA2B56" w14:textId="41C6C197" w:rsidR="00B31902" w:rsidRPr="006B1182" w:rsidRDefault="00C97BA9" w:rsidP="00B06E23">
            <w:pPr>
              <w:pStyle w:val="TableParagraph"/>
              <w:ind w:left="117"/>
              <w:rPr>
                <w:rFonts w:ascii="Arial" w:hAnsi="Arial" w:cs="Arial"/>
                <w:color w:val="000000" w:themeColor="text1"/>
                <w:sz w:val="20"/>
                <w:szCs w:val="20"/>
              </w:rPr>
            </w:pPr>
            <w:r>
              <w:rPr>
                <w:rFonts w:ascii="Arial" w:hAnsi="Arial" w:cs="Arial"/>
                <w:color w:val="000000" w:themeColor="text1"/>
                <w:sz w:val="20"/>
                <w:szCs w:val="20"/>
              </w:rPr>
              <w:t>E</w:t>
            </w:r>
          </w:p>
        </w:tc>
        <w:tc>
          <w:tcPr>
            <w:tcW w:w="1276" w:type="dxa"/>
            <w:tcBorders>
              <w:top w:val="single" w:sz="4" w:space="0" w:color="000000"/>
              <w:left w:val="single" w:sz="4" w:space="0" w:color="000000"/>
            </w:tcBorders>
          </w:tcPr>
          <w:p w14:paraId="045D6B5F" w14:textId="03B8CAA8" w:rsidR="00B31902" w:rsidRPr="006B1182" w:rsidRDefault="00C97BA9" w:rsidP="00B06E23">
            <w:pPr>
              <w:pStyle w:val="TableParagraph"/>
              <w:ind w:left="116"/>
              <w:rPr>
                <w:rFonts w:ascii="Arial" w:hAnsi="Arial" w:cs="Arial"/>
                <w:color w:val="000000" w:themeColor="text1"/>
                <w:sz w:val="20"/>
                <w:szCs w:val="20"/>
              </w:rPr>
            </w:pPr>
            <w:r>
              <w:rPr>
                <w:rFonts w:ascii="Arial" w:hAnsi="Arial" w:cs="Arial"/>
                <w:color w:val="000000" w:themeColor="text1"/>
                <w:sz w:val="20"/>
                <w:szCs w:val="20"/>
              </w:rPr>
              <w:t>A / I / R</w:t>
            </w:r>
          </w:p>
        </w:tc>
      </w:tr>
      <w:tr w:rsidR="0096170D" w:rsidRPr="00FA6B1E" w14:paraId="0B95D162" w14:textId="77777777" w:rsidTr="00D53E6C">
        <w:trPr>
          <w:trHeight w:val="277"/>
        </w:trPr>
        <w:tc>
          <w:tcPr>
            <w:tcW w:w="5245" w:type="dxa"/>
            <w:tcBorders>
              <w:right w:val="single" w:sz="4" w:space="0" w:color="000000"/>
            </w:tcBorders>
            <w:shd w:val="clear" w:color="auto" w:fill="92D050"/>
          </w:tcPr>
          <w:p w14:paraId="3B655C18" w14:textId="77777777" w:rsidR="0096170D" w:rsidRPr="00FA6B1E" w:rsidRDefault="0096170D" w:rsidP="00B06E23">
            <w:pPr>
              <w:pStyle w:val="TableParagraph"/>
              <w:rPr>
                <w:rFonts w:ascii="Arial" w:hAnsi="Arial" w:cs="Arial"/>
                <w:b/>
                <w:sz w:val="20"/>
                <w:szCs w:val="20"/>
              </w:rPr>
            </w:pPr>
            <w:r w:rsidRPr="00FA6B1E">
              <w:rPr>
                <w:rFonts w:ascii="Arial" w:hAnsi="Arial" w:cs="Arial"/>
                <w:b/>
                <w:sz w:val="20"/>
                <w:szCs w:val="20"/>
              </w:rPr>
              <w:t>Personal Qualities</w:t>
            </w:r>
          </w:p>
        </w:tc>
        <w:tc>
          <w:tcPr>
            <w:tcW w:w="1984" w:type="dxa"/>
            <w:tcBorders>
              <w:left w:val="single" w:sz="4" w:space="0" w:color="000000"/>
              <w:right w:val="single" w:sz="4" w:space="0" w:color="000000"/>
            </w:tcBorders>
            <w:shd w:val="clear" w:color="auto" w:fill="92D050"/>
          </w:tcPr>
          <w:p w14:paraId="3A8AD57E" w14:textId="77777777" w:rsidR="0096170D" w:rsidRPr="00FA6B1E" w:rsidRDefault="0096170D" w:rsidP="00B06E23">
            <w:pPr>
              <w:pStyle w:val="TableParagraph"/>
              <w:spacing w:before="0"/>
              <w:ind w:left="0"/>
              <w:rPr>
                <w:rFonts w:ascii="Arial" w:hAnsi="Arial" w:cs="Arial"/>
                <w:sz w:val="20"/>
                <w:szCs w:val="20"/>
              </w:rPr>
            </w:pPr>
          </w:p>
        </w:tc>
        <w:tc>
          <w:tcPr>
            <w:tcW w:w="1276" w:type="dxa"/>
            <w:tcBorders>
              <w:left w:val="single" w:sz="4" w:space="0" w:color="000000"/>
            </w:tcBorders>
            <w:shd w:val="clear" w:color="auto" w:fill="92D050"/>
          </w:tcPr>
          <w:p w14:paraId="7B2D1544" w14:textId="77777777" w:rsidR="0096170D" w:rsidRPr="00FA6B1E" w:rsidRDefault="0096170D" w:rsidP="00B06E23">
            <w:pPr>
              <w:pStyle w:val="TableParagraph"/>
              <w:spacing w:before="0"/>
              <w:ind w:left="0"/>
              <w:rPr>
                <w:rFonts w:ascii="Arial" w:hAnsi="Arial" w:cs="Arial"/>
                <w:sz w:val="20"/>
                <w:szCs w:val="20"/>
              </w:rPr>
            </w:pPr>
          </w:p>
        </w:tc>
      </w:tr>
      <w:tr w:rsidR="0096170D" w:rsidRPr="00FA6B1E" w14:paraId="1FB32186" w14:textId="77777777" w:rsidTr="009A73BF">
        <w:trPr>
          <w:trHeight w:val="277"/>
        </w:trPr>
        <w:tc>
          <w:tcPr>
            <w:tcW w:w="5245" w:type="dxa"/>
            <w:tcBorders>
              <w:bottom w:val="single" w:sz="4" w:space="0" w:color="000000"/>
              <w:right w:val="single" w:sz="4" w:space="0" w:color="000000"/>
            </w:tcBorders>
          </w:tcPr>
          <w:p w14:paraId="0D8E63DD" w14:textId="77777777" w:rsidR="0096170D" w:rsidRPr="00FA6B1E" w:rsidRDefault="0096170D" w:rsidP="00B06E23">
            <w:pPr>
              <w:pStyle w:val="TableParagraph"/>
              <w:rPr>
                <w:rFonts w:ascii="Arial" w:hAnsi="Arial" w:cs="Arial"/>
                <w:sz w:val="20"/>
                <w:szCs w:val="20"/>
              </w:rPr>
            </w:pPr>
            <w:r w:rsidRPr="00FA6B1E">
              <w:rPr>
                <w:rFonts w:ascii="Arial" w:hAnsi="Arial" w:cs="Arial"/>
                <w:sz w:val="20"/>
                <w:szCs w:val="20"/>
              </w:rPr>
              <w:t>Flexible and adaptable to team and service needs</w:t>
            </w:r>
          </w:p>
        </w:tc>
        <w:tc>
          <w:tcPr>
            <w:tcW w:w="1984" w:type="dxa"/>
            <w:tcBorders>
              <w:left w:val="single" w:sz="4" w:space="0" w:color="000000"/>
              <w:bottom w:val="single" w:sz="4" w:space="0" w:color="000000"/>
              <w:right w:val="single" w:sz="4" w:space="0" w:color="000000"/>
            </w:tcBorders>
          </w:tcPr>
          <w:p w14:paraId="2A99BECC"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left w:val="single" w:sz="4" w:space="0" w:color="000000"/>
              <w:bottom w:val="single" w:sz="4" w:space="0" w:color="000000"/>
            </w:tcBorders>
          </w:tcPr>
          <w:p w14:paraId="673963B6"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9A73BF" w:rsidRPr="00FA6B1E" w14:paraId="077D3EC0" w14:textId="77777777" w:rsidTr="009A73BF">
        <w:trPr>
          <w:trHeight w:val="277"/>
        </w:trPr>
        <w:tc>
          <w:tcPr>
            <w:tcW w:w="5245" w:type="dxa"/>
            <w:tcBorders>
              <w:bottom w:val="single" w:sz="4" w:space="0" w:color="000000"/>
              <w:right w:val="single" w:sz="4" w:space="0" w:color="000000"/>
            </w:tcBorders>
          </w:tcPr>
          <w:p w14:paraId="3619D471" w14:textId="77777777" w:rsidR="009A73BF" w:rsidRPr="00FA6B1E" w:rsidRDefault="009A73BF" w:rsidP="00B06E23">
            <w:pPr>
              <w:pStyle w:val="TableParagraph"/>
              <w:rPr>
                <w:rFonts w:ascii="Arial" w:hAnsi="Arial" w:cs="Arial"/>
                <w:sz w:val="20"/>
                <w:szCs w:val="20"/>
              </w:rPr>
            </w:pPr>
            <w:r w:rsidRPr="00FA6B1E">
              <w:rPr>
                <w:rFonts w:ascii="Arial" w:hAnsi="Arial" w:cs="Arial"/>
                <w:sz w:val="20"/>
                <w:szCs w:val="20"/>
              </w:rPr>
              <w:t>Able to work under pressure</w:t>
            </w:r>
            <w:r w:rsidR="00D53E6C">
              <w:rPr>
                <w:rFonts w:ascii="Arial" w:hAnsi="Arial" w:cs="Arial"/>
                <w:sz w:val="20"/>
                <w:szCs w:val="20"/>
              </w:rPr>
              <w:t xml:space="preserve"> and to deadlines</w:t>
            </w:r>
          </w:p>
        </w:tc>
        <w:tc>
          <w:tcPr>
            <w:tcW w:w="1984" w:type="dxa"/>
            <w:tcBorders>
              <w:left w:val="single" w:sz="4" w:space="0" w:color="000000"/>
              <w:bottom w:val="single" w:sz="4" w:space="0" w:color="000000"/>
              <w:right w:val="single" w:sz="4" w:space="0" w:color="000000"/>
            </w:tcBorders>
          </w:tcPr>
          <w:p w14:paraId="17F7C6D3" w14:textId="77777777" w:rsidR="009A73BF"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left w:val="single" w:sz="4" w:space="0" w:color="000000"/>
              <w:bottom w:val="single" w:sz="4" w:space="0" w:color="000000"/>
            </w:tcBorders>
          </w:tcPr>
          <w:p w14:paraId="179342FA" w14:textId="77777777" w:rsidR="009A73BF"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96170D" w:rsidRPr="00FA6B1E" w14:paraId="0A683DBF" w14:textId="77777777" w:rsidTr="009A73BF">
        <w:trPr>
          <w:trHeight w:val="277"/>
        </w:trPr>
        <w:tc>
          <w:tcPr>
            <w:tcW w:w="5245" w:type="dxa"/>
            <w:tcBorders>
              <w:top w:val="single" w:sz="4" w:space="0" w:color="000000"/>
              <w:bottom w:val="single" w:sz="4" w:space="0" w:color="000000"/>
              <w:right w:val="single" w:sz="4" w:space="0" w:color="000000"/>
            </w:tcBorders>
          </w:tcPr>
          <w:p w14:paraId="6ADCFBA0" w14:textId="77777777" w:rsidR="0096170D" w:rsidRPr="00FA6B1E" w:rsidRDefault="0096170D" w:rsidP="00B06E23">
            <w:pPr>
              <w:pStyle w:val="TableParagraph"/>
              <w:rPr>
                <w:rFonts w:ascii="Arial" w:hAnsi="Arial" w:cs="Arial"/>
                <w:sz w:val="20"/>
                <w:szCs w:val="20"/>
              </w:rPr>
            </w:pPr>
            <w:r w:rsidRPr="00FA6B1E">
              <w:rPr>
                <w:rFonts w:ascii="Arial" w:hAnsi="Arial" w:cs="Arial"/>
                <w:sz w:val="20"/>
                <w:szCs w:val="20"/>
              </w:rPr>
              <w:t>Flexible approach to change</w:t>
            </w:r>
          </w:p>
        </w:tc>
        <w:tc>
          <w:tcPr>
            <w:tcW w:w="1984" w:type="dxa"/>
            <w:tcBorders>
              <w:top w:val="single" w:sz="4" w:space="0" w:color="000000"/>
              <w:left w:val="single" w:sz="4" w:space="0" w:color="000000"/>
              <w:bottom w:val="single" w:sz="4" w:space="0" w:color="000000"/>
              <w:right w:val="single" w:sz="4" w:space="0" w:color="000000"/>
            </w:tcBorders>
          </w:tcPr>
          <w:p w14:paraId="3AAE2BF3"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bottom w:val="single" w:sz="4" w:space="0" w:color="000000"/>
            </w:tcBorders>
          </w:tcPr>
          <w:p w14:paraId="46D8E8D0"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r w:rsidR="0096170D" w:rsidRPr="00FA6B1E" w14:paraId="35B01CAB" w14:textId="77777777" w:rsidTr="009A73BF">
        <w:trPr>
          <w:trHeight w:val="275"/>
        </w:trPr>
        <w:tc>
          <w:tcPr>
            <w:tcW w:w="5245" w:type="dxa"/>
            <w:tcBorders>
              <w:top w:val="single" w:sz="4" w:space="0" w:color="000000"/>
              <w:right w:val="single" w:sz="4" w:space="0" w:color="000000"/>
            </w:tcBorders>
          </w:tcPr>
          <w:p w14:paraId="5C15751E" w14:textId="77777777" w:rsidR="0096170D" w:rsidRPr="00FA6B1E" w:rsidRDefault="00D53E6C" w:rsidP="00B06E23">
            <w:pPr>
              <w:pStyle w:val="TableParagraph"/>
              <w:rPr>
                <w:rFonts w:ascii="Arial" w:hAnsi="Arial" w:cs="Arial"/>
                <w:sz w:val="20"/>
                <w:szCs w:val="20"/>
              </w:rPr>
            </w:pPr>
            <w:r>
              <w:rPr>
                <w:rFonts w:ascii="Arial" w:hAnsi="Arial" w:cs="Arial"/>
                <w:sz w:val="20"/>
                <w:szCs w:val="20"/>
              </w:rPr>
              <w:t xml:space="preserve">Reliable, punctual </w:t>
            </w:r>
            <w:r w:rsidR="0096170D" w:rsidRPr="00FA6B1E">
              <w:rPr>
                <w:rFonts w:ascii="Arial" w:hAnsi="Arial" w:cs="Arial"/>
                <w:sz w:val="20"/>
                <w:szCs w:val="20"/>
              </w:rPr>
              <w:t>and confident</w:t>
            </w:r>
          </w:p>
        </w:tc>
        <w:tc>
          <w:tcPr>
            <w:tcW w:w="1984" w:type="dxa"/>
            <w:tcBorders>
              <w:top w:val="single" w:sz="4" w:space="0" w:color="000000"/>
              <w:left w:val="single" w:sz="4" w:space="0" w:color="000000"/>
              <w:right w:val="single" w:sz="4" w:space="0" w:color="000000"/>
            </w:tcBorders>
          </w:tcPr>
          <w:p w14:paraId="3E3AEA99" w14:textId="77777777" w:rsidR="0096170D" w:rsidRPr="00FA6B1E" w:rsidRDefault="009A73BF" w:rsidP="00B06E23">
            <w:pPr>
              <w:pStyle w:val="TableParagraph"/>
              <w:ind w:left="117"/>
              <w:rPr>
                <w:rFonts w:ascii="Arial" w:hAnsi="Arial" w:cs="Arial"/>
                <w:sz w:val="20"/>
                <w:szCs w:val="20"/>
              </w:rPr>
            </w:pPr>
            <w:r w:rsidRPr="00FA6B1E">
              <w:rPr>
                <w:rFonts w:ascii="Arial" w:hAnsi="Arial" w:cs="Arial"/>
                <w:sz w:val="20"/>
                <w:szCs w:val="20"/>
              </w:rPr>
              <w:t>E</w:t>
            </w:r>
          </w:p>
        </w:tc>
        <w:tc>
          <w:tcPr>
            <w:tcW w:w="1276" w:type="dxa"/>
            <w:tcBorders>
              <w:top w:val="single" w:sz="4" w:space="0" w:color="000000"/>
              <w:left w:val="single" w:sz="4" w:space="0" w:color="000000"/>
            </w:tcBorders>
          </w:tcPr>
          <w:p w14:paraId="7546BC3B" w14:textId="77777777" w:rsidR="0096170D" w:rsidRPr="00FA6B1E" w:rsidRDefault="009A73BF" w:rsidP="00B06E23">
            <w:pPr>
              <w:pStyle w:val="TableParagraph"/>
              <w:ind w:left="116"/>
              <w:rPr>
                <w:rFonts w:ascii="Arial" w:hAnsi="Arial" w:cs="Arial"/>
                <w:sz w:val="20"/>
                <w:szCs w:val="20"/>
              </w:rPr>
            </w:pPr>
            <w:r w:rsidRPr="00FA6B1E">
              <w:rPr>
                <w:rFonts w:ascii="Arial" w:hAnsi="Arial" w:cs="Arial"/>
                <w:sz w:val="20"/>
                <w:szCs w:val="20"/>
              </w:rPr>
              <w:t>A / I / R</w:t>
            </w:r>
          </w:p>
        </w:tc>
      </w:tr>
    </w:tbl>
    <w:p w14:paraId="4048A210" w14:textId="77777777" w:rsidR="0096170D" w:rsidRDefault="0096170D" w:rsidP="00283C77">
      <w:pPr>
        <w:spacing w:after="0" w:line="240" w:lineRule="auto"/>
        <w:rPr>
          <w:rFonts w:ascii="Arial" w:eastAsia="Arial" w:hAnsi="Arial" w:cs="Arial"/>
          <w:color w:val="404040"/>
          <w:sz w:val="20"/>
          <w:szCs w:val="20"/>
        </w:rPr>
      </w:pPr>
    </w:p>
    <w:p w14:paraId="144E1C26" w14:textId="098CF760" w:rsidR="001908F5" w:rsidRPr="00FA6B1E" w:rsidRDefault="001908F5" w:rsidP="00E109BB">
      <w:pPr>
        <w:rPr>
          <w:rFonts w:ascii="Arial" w:eastAsia="Arial" w:hAnsi="Arial" w:cs="Arial"/>
          <w:color w:val="404040"/>
          <w:sz w:val="20"/>
          <w:szCs w:val="20"/>
        </w:rPr>
      </w:pPr>
    </w:p>
    <w:sectPr w:rsidR="001908F5" w:rsidRPr="00FA6B1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C73B" w14:textId="77777777" w:rsidR="00414E5C" w:rsidRDefault="00414E5C" w:rsidP="00AF75DF">
      <w:pPr>
        <w:spacing w:after="0" w:line="240" w:lineRule="auto"/>
      </w:pPr>
      <w:r>
        <w:separator/>
      </w:r>
    </w:p>
  </w:endnote>
  <w:endnote w:type="continuationSeparator" w:id="0">
    <w:p w14:paraId="2D55A10D" w14:textId="77777777" w:rsidR="00414E5C" w:rsidRDefault="00414E5C" w:rsidP="00AF7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FEEA" w14:textId="77777777" w:rsidR="00414E5C" w:rsidRDefault="00414E5C" w:rsidP="00AF75DF">
      <w:pPr>
        <w:spacing w:after="0" w:line="240" w:lineRule="auto"/>
      </w:pPr>
      <w:r>
        <w:separator/>
      </w:r>
    </w:p>
  </w:footnote>
  <w:footnote w:type="continuationSeparator" w:id="0">
    <w:p w14:paraId="47C526E4" w14:textId="77777777" w:rsidR="00414E5C" w:rsidRDefault="00414E5C" w:rsidP="00AF7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2F47" w14:textId="65C55936" w:rsidR="00AF75DF" w:rsidRDefault="00AF75DF" w:rsidP="00AF75DF">
    <w:pPr>
      <w:pStyle w:val="Header"/>
      <w:jc w:val="center"/>
    </w:pPr>
    <w:r>
      <w:rPr>
        <w:noProof/>
        <w:sz w:val="20"/>
        <w:szCs w:val="20"/>
      </w:rPr>
      <w:drawing>
        <wp:inline distT="0" distB="0" distL="0" distR="0" wp14:anchorId="5EFC6B2B" wp14:editId="14A848CF">
          <wp:extent cx="2077156" cy="584200"/>
          <wp:effectExtent l="0" t="0" r="5715" b="0"/>
          <wp:docPr id="1665455654" name="Picture 2" descr="A logo with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55654" name="Picture 2" descr="A logo with orang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0973" cy="5908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2C6"/>
    <w:multiLevelType w:val="hybridMultilevel"/>
    <w:tmpl w:val="4CB4F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5E013"/>
    <w:multiLevelType w:val="hybridMultilevel"/>
    <w:tmpl w:val="EF20295A"/>
    <w:lvl w:ilvl="0" w:tplc="D0F4D12E">
      <w:start w:val="1"/>
      <w:numFmt w:val="bullet"/>
      <w:lvlText w:val=""/>
      <w:lvlJc w:val="left"/>
      <w:pPr>
        <w:ind w:left="720" w:hanging="360"/>
      </w:pPr>
      <w:rPr>
        <w:rFonts w:ascii="Symbol" w:eastAsia="Symbol" w:hAnsi="Symbol" w:cs="Symbol"/>
      </w:rPr>
    </w:lvl>
    <w:lvl w:ilvl="1" w:tplc="65EC9716">
      <w:start w:val="1"/>
      <w:numFmt w:val="bullet"/>
      <w:lvlText w:val="o"/>
      <w:lvlJc w:val="left"/>
      <w:pPr>
        <w:ind w:left="1440" w:hanging="360"/>
      </w:pPr>
      <w:rPr>
        <w:rFonts w:ascii="Courier New" w:eastAsia="Courier New" w:hAnsi="Courier New" w:cs="Courier New"/>
      </w:rPr>
    </w:lvl>
    <w:lvl w:ilvl="2" w:tplc="A3E6271E">
      <w:start w:val="1"/>
      <w:numFmt w:val="bullet"/>
      <w:lvlText w:val=""/>
      <w:lvlJc w:val="left"/>
      <w:pPr>
        <w:ind w:left="2160" w:hanging="360"/>
      </w:pPr>
      <w:rPr>
        <w:rFonts w:ascii="Wingdings" w:eastAsia="Wingdings" w:hAnsi="Wingdings" w:cs="Wingdings"/>
      </w:rPr>
    </w:lvl>
    <w:lvl w:ilvl="3" w:tplc="1392140C">
      <w:start w:val="1"/>
      <w:numFmt w:val="bullet"/>
      <w:lvlText w:val=""/>
      <w:lvlJc w:val="left"/>
      <w:pPr>
        <w:ind w:left="2880" w:hanging="360"/>
      </w:pPr>
      <w:rPr>
        <w:rFonts w:ascii="Symbol" w:eastAsia="Symbol" w:hAnsi="Symbol" w:cs="Symbol"/>
      </w:rPr>
    </w:lvl>
    <w:lvl w:ilvl="4" w:tplc="85BE564E">
      <w:start w:val="1"/>
      <w:numFmt w:val="bullet"/>
      <w:lvlText w:val="o"/>
      <w:lvlJc w:val="left"/>
      <w:pPr>
        <w:ind w:left="3600" w:hanging="360"/>
      </w:pPr>
      <w:rPr>
        <w:rFonts w:ascii="Courier New" w:eastAsia="Courier New" w:hAnsi="Courier New" w:cs="Courier New"/>
      </w:rPr>
    </w:lvl>
    <w:lvl w:ilvl="5" w:tplc="6692755E">
      <w:start w:val="1"/>
      <w:numFmt w:val="bullet"/>
      <w:lvlText w:val=""/>
      <w:lvlJc w:val="left"/>
      <w:pPr>
        <w:ind w:left="4320" w:hanging="360"/>
      </w:pPr>
      <w:rPr>
        <w:rFonts w:ascii="Wingdings" w:eastAsia="Wingdings" w:hAnsi="Wingdings" w:cs="Wingdings"/>
      </w:rPr>
    </w:lvl>
    <w:lvl w:ilvl="6" w:tplc="07627ED4">
      <w:start w:val="1"/>
      <w:numFmt w:val="bullet"/>
      <w:lvlText w:val=""/>
      <w:lvlJc w:val="left"/>
      <w:pPr>
        <w:ind w:left="5040" w:hanging="360"/>
      </w:pPr>
      <w:rPr>
        <w:rFonts w:ascii="Symbol" w:eastAsia="Symbol" w:hAnsi="Symbol" w:cs="Symbol"/>
      </w:rPr>
    </w:lvl>
    <w:lvl w:ilvl="7" w:tplc="2D962BFA">
      <w:start w:val="1"/>
      <w:numFmt w:val="bullet"/>
      <w:lvlText w:val="o"/>
      <w:lvlJc w:val="left"/>
      <w:pPr>
        <w:ind w:left="5760" w:hanging="360"/>
      </w:pPr>
      <w:rPr>
        <w:rFonts w:ascii="Courier New" w:eastAsia="Courier New" w:hAnsi="Courier New" w:cs="Courier New"/>
      </w:rPr>
    </w:lvl>
    <w:lvl w:ilvl="8" w:tplc="A1DE53BC">
      <w:start w:val="1"/>
      <w:numFmt w:val="bullet"/>
      <w:lvlText w:val=""/>
      <w:lvlJc w:val="left"/>
      <w:pPr>
        <w:ind w:left="6480" w:hanging="360"/>
      </w:pPr>
      <w:rPr>
        <w:rFonts w:ascii="Wingdings" w:eastAsia="Wingdings" w:hAnsi="Wingdings" w:cs="Wingdings"/>
      </w:rPr>
    </w:lvl>
  </w:abstractNum>
  <w:abstractNum w:abstractNumId="2" w15:restartNumberingAfterBreak="0">
    <w:nsid w:val="1BF5C414"/>
    <w:multiLevelType w:val="hybridMultilevel"/>
    <w:tmpl w:val="9074325C"/>
    <w:lvl w:ilvl="0" w:tplc="4650CD16">
      <w:start w:val="1"/>
      <w:numFmt w:val="bullet"/>
      <w:lvlText w:val=""/>
      <w:lvlJc w:val="left"/>
      <w:pPr>
        <w:ind w:left="720" w:hanging="360"/>
      </w:pPr>
      <w:rPr>
        <w:rFonts w:ascii="Symbol" w:eastAsia="Symbol" w:hAnsi="Symbol" w:cs="Symbol"/>
      </w:rPr>
    </w:lvl>
    <w:lvl w:ilvl="1" w:tplc="7474193A">
      <w:start w:val="1"/>
      <w:numFmt w:val="bullet"/>
      <w:lvlText w:val="o"/>
      <w:lvlJc w:val="left"/>
      <w:pPr>
        <w:ind w:left="1440" w:hanging="360"/>
      </w:pPr>
      <w:rPr>
        <w:rFonts w:ascii="Courier New" w:eastAsia="Courier New" w:hAnsi="Courier New" w:cs="Courier New"/>
      </w:rPr>
    </w:lvl>
    <w:lvl w:ilvl="2" w:tplc="41F8400C">
      <w:start w:val="1"/>
      <w:numFmt w:val="bullet"/>
      <w:lvlText w:val=""/>
      <w:lvlJc w:val="left"/>
      <w:pPr>
        <w:ind w:left="2160" w:hanging="360"/>
      </w:pPr>
      <w:rPr>
        <w:rFonts w:ascii="Wingdings" w:eastAsia="Wingdings" w:hAnsi="Wingdings" w:cs="Wingdings"/>
      </w:rPr>
    </w:lvl>
    <w:lvl w:ilvl="3" w:tplc="811EF0D8">
      <w:start w:val="1"/>
      <w:numFmt w:val="bullet"/>
      <w:lvlText w:val=""/>
      <w:lvlJc w:val="left"/>
      <w:pPr>
        <w:ind w:left="2880" w:hanging="360"/>
      </w:pPr>
      <w:rPr>
        <w:rFonts w:ascii="Symbol" w:eastAsia="Symbol" w:hAnsi="Symbol" w:cs="Symbol"/>
      </w:rPr>
    </w:lvl>
    <w:lvl w:ilvl="4" w:tplc="3766A600">
      <w:start w:val="1"/>
      <w:numFmt w:val="bullet"/>
      <w:lvlText w:val="o"/>
      <w:lvlJc w:val="left"/>
      <w:pPr>
        <w:ind w:left="3600" w:hanging="360"/>
      </w:pPr>
      <w:rPr>
        <w:rFonts w:ascii="Courier New" w:eastAsia="Courier New" w:hAnsi="Courier New" w:cs="Courier New"/>
      </w:rPr>
    </w:lvl>
    <w:lvl w:ilvl="5" w:tplc="DFFAFD6C">
      <w:start w:val="1"/>
      <w:numFmt w:val="bullet"/>
      <w:lvlText w:val=""/>
      <w:lvlJc w:val="left"/>
      <w:pPr>
        <w:ind w:left="4320" w:hanging="360"/>
      </w:pPr>
      <w:rPr>
        <w:rFonts w:ascii="Wingdings" w:eastAsia="Wingdings" w:hAnsi="Wingdings" w:cs="Wingdings"/>
      </w:rPr>
    </w:lvl>
    <w:lvl w:ilvl="6" w:tplc="C46E5F80">
      <w:start w:val="1"/>
      <w:numFmt w:val="bullet"/>
      <w:lvlText w:val=""/>
      <w:lvlJc w:val="left"/>
      <w:pPr>
        <w:ind w:left="5040" w:hanging="360"/>
      </w:pPr>
      <w:rPr>
        <w:rFonts w:ascii="Symbol" w:eastAsia="Symbol" w:hAnsi="Symbol" w:cs="Symbol"/>
      </w:rPr>
    </w:lvl>
    <w:lvl w:ilvl="7" w:tplc="2012D326">
      <w:start w:val="1"/>
      <w:numFmt w:val="bullet"/>
      <w:lvlText w:val="o"/>
      <w:lvlJc w:val="left"/>
      <w:pPr>
        <w:ind w:left="5760" w:hanging="360"/>
      </w:pPr>
      <w:rPr>
        <w:rFonts w:ascii="Courier New" w:eastAsia="Courier New" w:hAnsi="Courier New" w:cs="Courier New"/>
      </w:rPr>
    </w:lvl>
    <w:lvl w:ilvl="8" w:tplc="072A2676">
      <w:start w:val="1"/>
      <w:numFmt w:val="bullet"/>
      <w:lvlText w:val=""/>
      <w:lvlJc w:val="left"/>
      <w:pPr>
        <w:ind w:left="6480" w:hanging="360"/>
      </w:pPr>
      <w:rPr>
        <w:rFonts w:ascii="Wingdings" w:eastAsia="Wingdings" w:hAnsi="Wingdings" w:cs="Wingdings"/>
      </w:rPr>
    </w:lvl>
  </w:abstractNum>
  <w:abstractNum w:abstractNumId="3" w15:restartNumberingAfterBreak="0">
    <w:nsid w:val="1F75097D"/>
    <w:multiLevelType w:val="hybridMultilevel"/>
    <w:tmpl w:val="57B2D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503B0"/>
    <w:multiLevelType w:val="hybridMultilevel"/>
    <w:tmpl w:val="4C0C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67429"/>
    <w:multiLevelType w:val="multilevel"/>
    <w:tmpl w:val="214C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210C9"/>
    <w:multiLevelType w:val="multilevel"/>
    <w:tmpl w:val="353A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F2538"/>
    <w:multiLevelType w:val="hybridMultilevel"/>
    <w:tmpl w:val="2932D55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3A1A44C8"/>
    <w:multiLevelType w:val="hybridMultilevel"/>
    <w:tmpl w:val="E5B2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07665"/>
    <w:multiLevelType w:val="hybridMultilevel"/>
    <w:tmpl w:val="C2467A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18A6C1"/>
    <w:multiLevelType w:val="hybridMultilevel"/>
    <w:tmpl w:val="7902D35E"/>
    <w:lvl w:ilvl="0" w:tplc="4196697A">
      <w:start w:val="1"/>
      <w:numFmt w:val="bullet"/>
      <w:lvlText w:val=""/>
      <w:lvlJc w:val="left"/>
      <w:pPr>
        <w:ind w:left="720" w:hanging="360"/>
      </w:pPr>
      <w:rPr>
        <w:rFonts w:ascii="Symbol" w:eastAsia="Symbol" w:hAnsi="Symbol" w:cs="Symbol"/>
      </w:rPr>
    </w:lvl>
    <w:lvl w:ilvl="1" w:tplc="F46446BE">
      <w:start w:val="1"/>
      <w:numFmt w:val="bullet"/>
      <w:lvlText w:val="o"/>
      <w:lvlJc w:val="left"/>
      <w:pPr>
        <w:ind w:left="1440" w:hanging="360"/>
      </w:pPr>
      <w:rPr>
        <w:rFonts w:ascii="Courier New" w:eastAsia="Courier New" w:hAnsi="Courier New" w:cs="Courier New"/>
      </w:rPr>
    </w:lvl>
    <w:lvl w:ilvl="2" w:tplc="7CB23FAA">
      <w:start w:val="1"/>
      <w:numFmt w:val="bullet"/>
      <w:lvlText w:val=""/>
      <w:lvlJc w:val="left"/>
      <w:pPr>
        <w:ind w:left="2160" w:hanging="360"/>
      </w:pPr>
      <w:rPr>
        <w:rFonts w:ascii="Wingdings" w:eastAsia="Wingdings" w:hAnsi="Wingdings" w:cs="Wingdings"/>
      </w:rPr>
    </w:lvl>
    <w:lvl w:ilvl="3" w:tplc="C7F6C6EE">
      <w:start w:val="1"/>
      <w:numFmt w:val="bullet"/>
      <w:lvlText w:val=""/>
      <w:lvlJc w:val="left"/>
      <w:pPr>
        <w:ind w:left="2880" w:hanging="360"/>
      </w:pPr>
      <w:rPr>
        <w:rFonts w:ascii="Symbol" w:eastAsia="Symbol" w:hAnsi="Symbol" w:cs="Symbol"/>
      </w:rPr>
    </w:lvl>
    <w:lvl w:ilvl="4" w:tplc="3BB6FE52">
      <w:start w:val="1"/>
      <w:numFmt w:val="bullet"/>
      <w:lvlText w:val="o"/>
      <w:lvlJc w:val="left"/>
      <w:pPr>
        <w:ind w:left="3600" w:hanging="360"/>
      </w:pPr>
      <w:rPr>
        <w:rFonts w:ascii="Courier New" w:eastAsia="Courier New" w:hAnsi="Courier New" w:cs="Courier New"/>
      </w:rPr>
    </w:lvl>
    <w:lvl w:ilvl="5" w:tplc="502C09B4">
      <w:start w:val="1"/>
      <w:numFmt w:val="bullet"/>
      <w:lvlText w:val=""/>
      <w:lvlJc w:val="left"/>
      <w:pPr>
        <w:ind w:left="4320" w:hanging="360"/>
      </w:pPr>
      <w:rPr>
        <w:rFonts w:ascii="Wingdings" w:eastAsia="Wingdings" w:hAnsi="Wingdings" w:cs="Wingdings"/>
      </w:rPr>
    </w:lvl>
    <w:lvl w:ilvl="6" w:tplc="AF2A5296">
      <w:start w:val="1"/>
      <w:numFmt w:val="bullet"/>
      <w:lvlText w:val=""/>
      <w:lvlJc w:val="left"/>
      <w:pPr>
        <w:ind w:left="5040" w:hanging="360"/>
      </w:pPr>
      <w:rPr>
        <w:rFonts w:ascii="Symbol" w:eastAsia="Symbol" w:hAnsi="Symbol" w:cs="Symbol"/>
      </w:rPr>
    </w:lvl>
    <w:lvl w:ilvl="7" w:tplc="96745DD8">
      <w:start w:val="1"/>
      <w:numFmt w:val="bullet"/>
      <w:lvlText w:val="o"/>
      <w:lvlJc w:val="left"/>
      <w:pPr>
        <w:ind w:left="5760" w:hanging="360"/>
      </w:pPr>
      <w:rPr>
        <w:rFonts w:ascii="Courier New" w:eastAsia="Courier New" w:hAnsi="Courier New" w:cs="Courier New"/>
      </w:rPr>
    </w:lvl>
    <w:lvl w:ilvl="8" w:tplc="BBC2840E">
      <w:start w:val="1"/>
      <w:numFmt w:val="bullet"/>
      <w:lvlText w:val=""/>
      <w:lvlJc w:val="left"/>
      <w:pPr>
        <w:ind w:left="6480" w:hanging="360"/>
      </w:pPr>
      <w:rPr>
        <w:rFonts w:ascii="Wingdings" w:eastAsia="Wingdings" w:hAnsi="Wingdings" w:cs="Wingdings"/>
      </w:rPr>
    </w:lvl>
  </w:abstractNum>
  <w:abstractNum w:abstractNumId="11" w15:restartNumberingAfterBreak="0">
    <w:nsid w:val="49200F32"/>
    <w:multiLevelType w:val="hybridMultilevel"/>
    <w:tmpl w:val="27BCB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A1A53"/>
    <w:multiLevelType w:val="hybridMultilevel"/>
    <w:tmpl w:val="E098D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E2D0B"/>
    <w:multiLevelType w:val="hybridMultilevel"/>
    <w:tmpl w:val="5A86319E"/>
    <w:lvl w:ilvl="0" w:tplc="0320502C">
      <w:start w:val="1"/>
      <w:numFmt w:val="bullet"/>
      <w:lvlText w:val=""/>
      <w:lvlJc w:val="left"/>
      <w:pPr>
        <w:ind w:left="720" w:hanging="360"/>
      </w:pPr>
      <w:rPr>
        <w:rFonts w:ascii="Symbol" w:eastAsia="Symbol" w:hAnsi="Symbol" w:cs="Symbol"/>
      </w:rPr>
    </w:lvl>
    <w:lvl w:ilvl="1" w:tplc="3D24FAB4">
      <w:start w:val="1"/>
      <w:numFmt w:val="bullet"/>
      <w:lvlText w:val="o"/>
      <w:lvlJc w:val="left"/>
      <w:pPr>
        <w:ind w:left="1440" w:hanging="360"/>
      </w:pPr>
      <w:rPr>
        <w:rFonts w:ascii="Courier New" w:eastAsia="Courier New" w:hAnsi="Courier New" w:cs="Courier New"/>
      </w:rPr>
    </w:lvl>
    <w:lvl w:ilvl="2" w:tplc="4DEA8212">
      <w:start w:val="1"/>
      <w:numFmt w:val="bullet"/>
      <w:lvlText w:val=""/>
      <w:lvlJc w:val="left"/>
      <w:pPr>
        <w:ind w:left="2160" w:hanging="360"/>
      </w:pPr>
      <w:rPr>
        <w:rFonts w:ascii="Wingdings" w:eastAsia="Wingdings" w:hAnsi="Wingdings" w:cs="Wingdings"/>
      </w:rPr>
    </w:lvl>
    <w:lvl w:ilvl="3" w:tplc="6FCC454E">
      <w:start w:val="1"/>
      <w:numFmt w:val="bullet"/>
      <w:lvlText w:val=""/>
      <w:lvlJc w:val="left"/>
      <w:pPr>
        <w:ind w:left="2880" w:hanging="360"/>
      </w:pPr>
      <w:rPr>
        <w:rFonts w:ascii="Symbol" w:eastAsia="Symbol" w:hAnsi="Symbol" w:cs="Symbol"/>
      </w:rPr>
    </w:lvl>
    <w:lvl w:ilvl="4" w:tplc="26529294">
      <w:start w:val="1"/>
      <w:numFmt w:val="bullet"/>
      <w:lvlText w:val="o"/>
      <w:lvlJc w:val="left"/>
      <w:pPr>
        <w:ind w:left="3600" w:hanging="360"/>
      </w:pPr>
      <w:rPr>
        <w:rFonts w:ascii="Courier New" w:eastAsia="Courier New" w:hAnsi="Courier New" w:cs="Courier New"/>
      </w:rPr>
    </w:lvl>
    <w:lvl w:ilvl="5" w:tplc="BA2CE226">
      <w:start w:val="1"/>
      <w:numFmt w:val="bullet"/>
      <w:lvlText w:val=""/>
      <w:lvlJc w:val="left"/>
      <w:pPr>
        <w:ind w:left="4320" w:hanging="360"/>
      </w:pPr>
      <w:rPr>
        <w:rFonts w:ascii="Wingdings" w:eastAsia="Wingdings" w:hAnsi="Wingdings" w:cs="Wingdings"/>
      </w:rPr>
    </w:lvl>
    <w:lvl w:ilvl="6" w:tplc="6302A4AA">
      <w:start w:val="1"/>
      <w:numFmt w:val="bullet"/>
      <w:lvlText w:val=""/>
      <w:lvlJc w:val="left"/>
      <w:pPr>
        <w:ind w:left="5040" w:hanging="360"/>
      </w:pPr>
      <w:rPr>
        <w:rFonts w:ascii="Symbol" w:eastAsia="Symbol" w:hAnsi="Symbol" w:cs="Symbol"/>
      </w:rPr>
    </w:lvl>
    <w:lvl w:ilvl="7" w:tplc="ADA41D7E">
      <w:start w:val="1"/>
      <w:numFmt w:val="bullet"/>
      <w:lvlText w:val="o"/>
      <w:lvlJc w:val="left"/>
      <w:pPr>
        <w:ind w:left="5760" w:hanging="360"/>
      </w:pPr>
      <w:rPr>
        <w:rFonts w:ascii="Courier New" w:eastAsia="Courier New" w:hAnsi="Courier New" w:cs="Courier New"/>
      </w:rPr>
    </w:lvl>
    <w:lvl w:ilvl="8" w:tplc="C71E41AE">
      <w:start w:val="1"/>
      <w:numFmt w:val="bullet"/>
      <w:lvlText w:val=""/>
      <w:lvlJc w:val="left"/>
      <w:pPr>
        <w:ind w:left="6480" w:hanging="360"/>
      </w:pPr>
      <w:rPr>
        <w:rFonts w:ascii="Wingdings" w:eastAsia="Wingdings" w:hAnsi="Wingdings" w:cs="Wingdings"/>
      </w:rPr>
    </w:lvl>
  </w:abstractNum>
  <w:abstractNum w:abstractNumId="14" w15:restartNumberingAfterBreak="0">
    <w:nsid w:val="4CB8656D"/>
    <w:multiLevelType w:val="hybridMultilevel"/>
    <w:tmpl w:val="B2B4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23A6B"/>
    <w:multiLevelType w:val="hybridMultilevel"/>
    <w:tmpl w:val="A3F0D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557FA"/>
    <w:multiLevelType w:val="hybridMultilevel"/>
    <w:tmpl w:val="905E0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FD457C"/>
    <w:multiLevelType w:val="hybridMultilevel"/>
    <w:tmpl w:val="F0BE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6F235"/>
    <w:multiLevelType w:val="hybridMultilevel"/>
    <w:tmpl w:val="1212931E"/>
    <w:lvl w:ilvl="0" w:tplc="6CD003E0">
      <w:start w:val="1"/>
      <w:numFmt w:val="bullet"/>
      <w:lvlText w:val=""/>
      <w:lvlJc w:val="left"/>
      <w:pPr>
        <w:ind w:left="720" w:hanging="360"/>
      </w:pPr>
      <w:rPr>
        <w:rFonts w:ascii="Symbol" w:eastAsia="Symbol" w:hAnsi="Symbol" w:cs="Symbol"/>
      </w:rPr>
    </w:lvl>
    <w:lvl w:ilvl="1" w:tplc="177AF6DC">
      <w:start w:val="1"/>
      <w:numFmt w:val="bullet"/>
      <w:lvlText w:val="o"/>
      <w:lvlJc w:val="left"/>
      <w:pPr>
        <w:ind w:left="1440" w:hanging="360"/>
      </w:pPr>
      <w:rPr>
        <w:rFonts w:ascii="Courier New" w:eastAsia="Courier New" w:hAnsi="Courier New" w:cs="Courier New"/>
      </w:rPr>
    </w:lvl>
    <w:lvl w:ilvl="2" w:tplc="22AC9126">
      <w:start w:val="1"/>
      <w:numFmt w:val="bullet"/>
      <w:lvlText w:val=""/>
      <w:lvlJc w:val="left"/>
      <w:pPr>
        <w:ind w:left="2160" w:hanging="360"/>
      </w:pPr>
      <w:rPr>
        <w:rFonts w:ascii="Wingdings" w:eastAsia="Wingdings" w:hAnsi="Wingdings" w:cs="Wingdings"/>
      </w:rPr>
    </w:lvl>
    <w:lvl w:ilvl="3" w:tplc="D3B2F45A">
      <w:start w:val="1"/>
      <w:numFmt w:val="bullet"/>
      <w:lvlText w:val=""/>
      <w:lvlJc w:val="left"/>
      <w:pPr>
        <w:ind w:left="2880" w:hanging="360"/>
      </w:pPr>
      <w:rPr>
        <w:rFonts w:ascii="Symbol" w:eastAsia="Symbol" w:hAnsi="Symbol" w:cs="Symbol"/>
      </w:rPr>
    </w:lvl>
    <w:lvl w:ilvl="4" w:tplc="B7E45C64">
      <w:start w:val="1"/>
      <w:numFmt w:val="bullet"/>
      <w:lvlText w:val="o"/>
      <w:lvlJc w:val="left"/>
      <w:pPr>
        <w:ind w:left="3600" w:hanging="360"/>
      </w:pPr>
      <w:rPr>
        <w:rFonts w:ascii="Courier New" w:eastAsia="Courier New" w:hAnsi="Courier New" w:cs="Courier New"/>
      </w:rPr>
    </w:lvl>
    <w:lvl w:ilvl="5" w:tplc="D2801A0A">
      <w:start w:val="1"/>
      <w:numFmt w:val="bullet"/>
      <w:lvlText w:val=""/>
      <w:lvlJc w:val="left"/>
      <w:pPr>
        <w:ind w:left="4320" w:hanging="360"/>
      </w:pPr>
      <w:rPr>
        <w:rFonts w:ascii="Wingdings" w:eastAsia="Wingdings" w:hAnsi="Wingdings" w:cs="Wingdings"/>
      </w:rPr>
    </w:lvl>
    <w:lvl w:ilvl="6" w:tplc="52DC4520">
      <w:start w:val="1"/>
      <w:numFmt w:val="bullet"/>
      <w:lvlText w:val=""/>
      <w:lvlJc w:val="left"/>
      <w:pPr>
        <w:ind w:left="5040" w:hanging="360"/>
      </w:pPr>
      <w:rPr>
        <w:rFonts w:ascii="Symbol" w:eastAsia="Symbol" w:hAnsi="Symbol" w:cs="Symbol"/>
      </w:rPr>
    </w:lvl>
    <w:lvl w:ilvl="7" w:tplc="7354C106">
      <w:start w:val="1"/>
      <w:numFmt w:val="bullet"/>
      <w:lvlText w:val="o"/>
      <w:lvlJc w:val="left"/>
      <w:pPr>
        <w:ind w:left="5760" w:hanging="360"/>
      </w:pPr>
      <w:rPr>
        <w:rFonts w:ascii="Courier New" w:eastAsia="Courier New" w:hAnsi="Courier New" w:cs="Courier New"/>
      </w:rPr>
    </w:lvl>
    <w:lvl w:ilvl="8" w:tplc="9BCE96B2">
      <w:start w:val="1"/>
      <w:numFmt w:val="bullet"/>
      <w:lvlText w:val=""/>
      <w:lvlJc w:val="left"/>
      <w:pPr>
        <w:ind w:left="6480" w:hanging="360"/>
      </w:pPr>
      <w:rPr>
        <w:rFonts w:ascii="Wingdings" w:eastAsia="Wingdings" w:hAnsi="Wingdings" w:cs="Wingdings"/>
      </w:rPr>
    </w:lvl>
  </w:abstractNum>
  <w:abstractNum w:abstractNumId="19" w15:restartNumberingAfterBreak="0">
    <w:nsid w:val="6A285F68"/>
    <w:multiLevelType w:val="hybridMultilevel"/>
    <w:tmpl w:val="2926F896"/>
    <w:lvl w:ilvl="0" w:tplc="08090001">
      <w:start w:val="1"/>
      <w:numFmt w:val="bullet"/>
      <w:lvlText w:val=""/>
      <w:lvlJc w:val="left"/>
      <w:pPr>
        <w:ind w:left="720" w:hanging="360"/>
      </w:pPr>
      <w:rPr>
        <w:rFonts w:ascii="Symbol" w:hAnsi="Symbol" w:hint="default"/>
      </w:rPr>
    </w:lvl>
    <w:lvl w:ilvl="1" w:tplc="A4C008C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27415E"/>
    <w:multiLevelType w:val="hybridMultilevel"/>
    <w:tmpl w:val="D6FACF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8E71777"/>
    <w:multiLevelType w:val="hybridMultilevel"/>
    <w:tmpl w:val="C710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615004">
    <w:abstractNumId w:val="9"/>
  </w:num>
  <w:num w:numId="2" w16cid:durableId="1746994179">
    <w:abstractNumId w:val="7"/>
  </w:num>
  <w:num w:numId="3" w16cid:durableId="1389694128">
    <w:abstractNumId w:val="12"/>
  </w:num>
  <w:num w:numId="4" w16cid:durableId="1023704774">
    <w:abstractNumId w:val="3"/>
  </w:num>
  <w:num w:numId="5" w16cid:durableId="1145319104">
    <w:abstractNumId w:val="8"/>
  </w:num>
  <w:num w:numId="6" w16cid:durableId="1060981228">
    <w:abstractNumId w:val="21"/>
  </w:num>
  <w:num w:numId="7" w16cid:durableId="476799352">
    <w:abstractNumId w:val="17"/>
  </w:num>
  <w:num w:numId="8" w16cid:durableId="109056938">
    <w:abstractNumId w:val="16"/>
  </w:num>
  <w:num w:numId="9" w16cid:durableId="1160997057">
    <w:abstractNumId w:val="4"/>
  </w:num>
  <w:num w:numId="10" w16cid:durableId="1828785280">
    <w:abstractNumId w:val="14"/>
  </w:num>
  <w:num w:numId="11" w16cid:durableId="2033803785">
    <w:abstractNumId w:val="20"/>
  </w:num>
  <w:num w:numId="12" w16cid:durableId="634718779">
    <w:abstractNumId w:val="0"/>
  </w:num>
  <w:num w:numId="13" w16cid:durableId="837303174">
    <w:abstractNumId w:val="19"/>
  </w:num>
  <w:num w:numId="14" w16cid:durableId="980882593">
    <w:abstractNumId w:val="15"/>
  </w:num>
  <w:num w:numId="15" w16cid:durableId="708072077">
    <w:abstractNumId w:val="5"/>
  </w:num>
  <w:num w:numId="16" w16cid:durableId="37903379">
    <w:abstractNumId w:val="6"/>
  </w:num>
  <w:num w:numId="17" w16cid:durableId="1692956594">
    <w:abstractNumId w:val="11"/>
  </w:num>
  <w:num w:numId="18" w16cid:durableId="440684142">
    <w:abstractNumId w:val="1"/>
  </w:num>
  <w:num w:numId="19" w16cid:durableId="682362248">
    <w:abstractNumId w:val="13"/>
  </w:num>
  <w:num w:numId="20" w16cid:durableId="335963671">
    <w:abstractNumId w:val="10"/>
  </w:num>
  <w:num w:numId="21" w16cid:durableId="669215884">
    <w:abstractNumId w:val="18"/>
  </w:num>
  <w:num w:numId="22" w16cid:durableId="94522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89"/>
    <w:rsid w:val="00063F0C"/>
    <w:rsid w:val="000B5A64"/>
    <w:rsid w:val="000B7676"/>
    <w:rsid w:val="000C6EC3"/>
    <w:rsid w:val="0011686B"/>
    <w:rsid w:val="001313D6"/>
    <w:rsid w:val="00141137"/>
    <w:rsid w:val="0015430D"/>
    <w:rsid w:val="001572F0"/>
    <w:rsid w:val="0017595F"/>
    <w:rsid w:val="001908F5"/>
    <w:rsid w:val="001D7162"/>
    <w:rsid w:val="001E6D89"/>
    <w:rsid w:val="001F1ABC"/>
    <w:rsid w:val="002572E8"/>
    <w:rsid w:val="00265B8F"/>
    <w:rsid w:val="00283C77"/>
    <w:rsid w:val="0029169A"/>
    <w:rsid w:val="002B6813"/>
    <w:rsid w:val="002B6B0F"/>
    <w:rsid w:val="002E04CF"/>
    <w:rsid w:val="00361CBE"/>
    <w:rsid w:val="003720C2"/>
    <w:rsid w:val="003778A0"/>
    <w:rsid w:val="00414E5C"/>
    <w:rsid w:val="00426B29"/>
    <w:rsid w:val="00427EDE"/>
    <w:rsid w:val="00472DB8"/>
    <w:rsid w:val="00507B42"/>
    <w:rsid w:val="005C5222"/>
    <w:rsid w:val="005F6785"/>
    <w:rsid w:val="00614315"/>
    <w:rsid w:val="0065443B"/>
    <w:rsid w:val="0066751B"/>
    <w:rsid w:val="006845B3"/>
    <w:rsid w:val="006B1182"/>
    <w:rsid w:val="006B365E"/>
    <w:rsid w:val="006C2EC6"/>
    <w:rsid w:val="006D03AC"/>
    <w:rsid w:val="00715671"/>
    <w:rsid w:val="007559AB"/>
    <w:rsid w:val="00782050"/>
    <w:rsid w:val="007A71AA"/>
    <w:rsid w:val="007E72C2"/>
    <w:rsid w:val="00843309"/>
    <w:rsid w:val="00844E5B"/>
    <w:rsid w:val="008637CB"/>
    <w:rsid w:val="00874E4E"/>
    <w:rsid w:val="008B00E6"/>
    <w:rsid w:val="0096170D"/>
    <w:rsid w:val="00962EAA"/>
    <w:rsid w:val="00973670"/>
    <w:rsid w:val="009A0DCF"/>
    <w:rsid w:val="009A73BF"/>
    <w:rsid w:val="009B0A56"/>
    <w:rsid w:val="009D36AF"/>
    <w:rsid w:val="009D4102"/>
    <w:rsid w:val="009F3B8D"/>
    <w:rsid w:val="009F4985"/>
    <w:rsid w:val="00A12372"/>
    <w:rsid w:val="00A1284A"/>
    <w:rsid w:val="00A64373"/>
    <w:rsid w:val="00AC04AB"/>
    <w:rsid w:val="00AF75DF"/>
    <w:rsid w:val="00AF7AA2"/>
    <w:rsid w:val="00AF7B41"/>
    <w:rsid w:val="00B31902"/>
    <w:rsid w:val="00B360CA"/>
    <w:rsid w:val="00B4097F"/>
    <w:rsid w:val="00BD6159"/>
    <w:rsid w:val="00BF062E"/>
    <w:rsid w:val="00BF4FC2"/>
    <w:rsid w:val="00C05B17"/>
    <w:rsid w:val="00C67EB1"/>
    <w:rsid w:val="00C97BA9"/>
    <w:rsid w:val="00CA094E"/>
    <w:rsid w:val="00CC7D69"/>
    <w:rsid w:val="00D53E6C"/>
    <w:rsid w:val="00D671D8"/>
    <w:rsid w:val="00D72C55"/>
    <w:rsid w:val="00D76504"/>
    <w:rsid w:val="00D930F2"/>
    <w:rsid w:val="00DA3EC8"/>
    <w:rsid w:val="00DA6005"/>
    <w:rsid w:val="00DC12ED"/>
    <w:rsid w:val="00DC3F43"/>
    <w:rsid w:val="00DF4024"/>
    <w:rsid w:val="00E0287B"/>
    <w:rsid w:val="00E04ED4"/>
    <w:rsid w:val="00E109BB"/>
    <w:rsid w:val="00E32E6F"/>
    <w:rsid w:val="00E564E5"/>
    <w:rsid w:val="00E75BE6"/>
    <w:rsid w:val="00EB17FB"/>
    <w:rsid w:val="00EB415A"/>
    <w:rsid w:val="00ED1252"/>
    <w:rsid w:val="00F07F6F"/>
    <w:rsid w:val="00F344E6"/>
    <w:rsid w:val="00F637A3"/>
    <w:rsid w:val="00F82560"/>
    <w:rsid w:val="00F90CFE"/>
    <w:rsid w:val="00FA6B1E"/>
    <w:rsid w:val="00FB0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F51C"/>
  <w15:docId w15:val="{2D9DD085-5373-4EC8-8005-F5C8C8EB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D89"/>
    <w:rPr>
      <w:rFonts w:ascii="Tahoma" w:hAnsi="Tahoma" w:cs="Tahoma"/>
      <w:sz w:val="16"/>
      <w:szCs w:val="16"/>
    </w:rPr>
  </w:style>
  <w:style w:type="table" w:styleId="TableGrid">
    <w:name w:val="Table Grid"/>
    <w:basedOn w:val="TableNormal"/>
    <w:uiPriority w:val="59"/>
    <w:rsid w:val="001E6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83C77"/>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283C77"/>
    <w:rPr>
      <w:rFonts w:ascii="Calibri" w:eastAsia="Calibri" w:hAnsi="Calibri" w:cs="Calibri"/>
      <w:lang w:eastAsia="en-GB" w:bidi="en-GB"/>
    </w:rPr>
  </w:style>
  <w:style w:type="paragraph" w:styleId="ListParagraph">
    <w:name w:val="List Paragraph"/>
    <w:basedOn w:val="Normal"/>
    <w:uiPriority w:val="34"/>
    <w:qFormat/>
    <w:rsid w:val="00EB17FB"/>
    <w:pPr>
      <w:spacing w:after="0" w:line="240" w:lineRule="auto"/>
      <w:ind w:left="720"/>
      <w:contextualSpacing/>
    </w:pPr>
    <w:rPr>
      <w:rFonts w:cs="Times New Roman"/>
      <w:sz w:val="24"/>
      <w:szCs w:val="24"/>
    </w:rPr>
  </w:style>
  <w:style w:type="paragraph" w:customStyle="1" w:styleId="TableParagraph">
    <w:name w:val="Table Paragraph"/>
    <w:basedOn w:val="Normal"/>
    <w:uiPriority w:val="1"/>
    <w:qFormat/>
    <w:rsid w:val="0096170D"/>
    <w:pPr>
      <w:widowControl w:val="0"/>
      <w:autoSpaceDE w:val="0"/>
      <w:autoSpaceDN w:val="0"/>
      <w:spacing w:before="1" w:after="0" w:line="240" w:lineRule="auto"/>
      <w:ind w:left="107"/>
    </w:pPr>
    <w:rPr>
      <w:rFonts w:ascii="Tahoma" w:eastAsia="Tahoma" w:hAnsi="Tahoma" w:cs="Tahoma"/>
      <w:lang w:eastAsia="en-GB" w:bidi="en-GB"/>
    </w:rPr>
  </w:style>
  <w:style w:type="paragraph" w:customStyle="1" w:styleId="Default">
    <w:name w:val="Default"/>
    <w:rsid w:val="00DC3F43"/>
    <w:pPr>
      <w:autoSpaceDE w:val="0"/>
      <w:autoSpaceDN w:val="0"/>
      <w:adjustRightInd w:val="0"/>
      <w:spacing w:after="0" w:line="240" w:lineRule="auto"/>
    </w:pPr>
    <w:rPr>
      <w:rFonts w:ascii="Calibri" w:eastAsia="Calibri" w:hAnsi="Calibri" w:cs="Calibri"/>
      <w:color w:val="000000"/>
      <w:sz w:val="24"/>
      <w:szCs w:val="24"/>
    </w:rPr>
  </w:style>
  <w:style w:type="paragraph" w:customStyle="1" w:styleId="p1">
    <w:name w:val="p1"/>
    <w:basedOn w:val="Normal"/>
    <w:rsid w:val="001908F5"/>
    <w:pPr>
      <w:spacing w:after="0" w:line="240" w:lineRule="auto"/>
    </w:pPr>
    <w:rPr>
      <w:rFonts w:ascii="Arial" w:eastAsia="Times New Roman" w:hAnsi="Arial" w:cs="Arial"/>
      <w:color w:val="000000"/>
      <w:sz w:val="21"/>
      <w:szCs w:val="21"/>
      <w:lang w:eastAsia="en-GB"/>
    </w:rPr>
  </w:style>
  <w:style w:type="paragraph" w:customStyle="1" w:styleId="p2">
    <w:name w:val="p2"/>
    <w:basedOn w:val="Normal"/>
    <w:rsid w:val="001908F5"/>
    <w:pPr>
      <w:spacing w:after="0" w:line="240" w:lineRule="auto"/>
    </w:pPr>
    <w:rPr>
      <w:rFonts w:ascii="Arial" w:eastAsia="Times New Roman" w:hAnsi="Arial" w:cs="Arial"/>
      <w:color w:val="000000"/>
      <w:sz w:val="17"/>
      <w:szCs w:val="17"/>
      <w:lang w:eastAsia="en-GB"/>
    </w:rPr>
  </w:style>
  <w:style w:type="paragraph" w:customStyle="1" w:styleId="p3">
    <w:name w:val="p3"/>
    <w:basedOn w:val="Normal"/>
    <w:rsid w:val="001908F5"/>
    <w:pPr>
      <w:spacing w:after="0" w:line="240" w:lineRule="auto"/>
    </w:pPr>
    <w:rPr>
      <w:rFonts w:ascii="Arial" w:eastAsia="Times New Roman" w:hAnsi="Arial" w:cs="Arial"/>
      <w:color w:val="000000"/>
      <w:sz w:val="18"/>
      <w:szCs w:val="18"/>
      <w:lang w:eastAsia="en-GB"/>
    </w:rPr>
  </w:style>
  <w:style w:type="paragraph" w:customStyle="1" w:styleId="p4">
    <w:name w:val="p4"/>
    <w:basedOn w:val="Normal"/>
    <w:rsid w:val="001908F5"/>
    <w:pPr>
      <w:spacing w:after="0" w:line="240" w:lineRule="auto"/>
    </w:pPr>
    <w:rPr>
      <w:rFonts w:ascii="Arial" w:eastAsia="Times New Roman" w:hAnsi="Arial" w:cs="Arial"/>
      <w:color w:val="0000FF"/>
      <w:sz w:val="18"/>
      <w:szCs w:val="18"/>
      <w:lang w:eastAsia="en-GB"/>
    </w:rPr>
  </w:style>
  <w:style w:type="paragraph" w:customStyle="1" w:styleId="p5">
    <w:name w:val="p5"/>
    <w:basedOn w:val="Normal"/>
    <w:rsid w:val="001908F5"/>
    <w:pPr>
      <w:spacing w:after="0" w:line="240" w:lineRule="auto"/>
    </w:pPr>
    <w:rPr>
      <w:rFonts w:ascii="Arial" w:eastAsia="Times New Roman" w:hAnsi="Arial" w:cs="Arial"/>
      <w:color w:val="FFFFFF"/>
      <w:sz w:val="18"/>
      <w:szCs w:val="18"/>
      <w:lang w:eastAsia="en-GB"/>
    </w:rPr>
  </w:style>
  <w:style w:type="paragraph" w:customStyle="1" w:styleId="p6">
    <w:name w:val="p6"/>
    <w:basedOn w:val="Normal"/>
    <w:rsid w:val="001908F5"/>
    <w:pPr>
      <w:spacing w:after="0" w:line="240" w:lineRule="auto"/>
    </w:pPr>
    <w:rPr>
      <w:rFonts w:ascii="Wingdings" w:eastAsia="Times New Roman" w:hAnsi="Wingdings" w:cs="Times New Roman"/>
      <w:color w:val="000000"/>
      <w:sz w:val="17"/>
      <w:szCs w:val="17"/>
      <w:lang w:eastAsia="en-GB"/>
    </w:rPr>
  </w:style>
  <w:style w:type="paragraph" w:customStyle="1" w:styleId="p7">
    <w:name w:val="p7"/>
    <w:basedOn w:val="Normal"/>
    <w:rsid w:val="001908F5"/>
    <w:pPr>
      <w:spacing w:after="0" w:line="240" w:lineRule="auto"/>
    </w:pPr>
    <w:rPr>
      <w:rFonts w:ascii="Arial" w:eastAsia="Times New Roman" w:hAnsi="Arial" w:cs="Arial"/>
      <w:color w:val="0000FF"/>
      <w:sz w:val="17"/>
      <w:szCs w:val="17"/>
      <w:lang w:eastAsia="en-GB"/>
    </w:rPr>
  </w:style>
  <w:style w:type="character" w:customStyle="1" w:styleId="s1">
    <w:name w:val="s1"/>
    <w:basedOn w:val="DefaultParagraphFont"/>
    <w:rsid w:val="001908F5"/>
    <w:rPr>
      <w:rFonts w:ascii="Arial" w:hAnsi="Arial" w:cs="Arial" w:hint="default"/>
      <w:color w:val="FFFFFF"/>
      <w:sz w:val="18"/>
      <w:szCs w:val="18"/>
    </w:rPr>
  </w:style>
  <w:style w:type="character" w:customStyle="1" w:styleId="s2">
    <w:name w:val="s2"/>
    <w:basedOn w:val="DefaultParagraphFont"/>
    <w:rsid w:val="001908F5"/>
    <w:rPr>
      <w:color w:val="FFFFFF"/>
    </w:rPr>
  </w:style>
  <w:style w:type="character" w:customStyle="1" w:styleId="s3">
    <w:name w:val="s3"/>
    <w:basedOn w:val="DefaultParagraphFont"/>
    <w:rsid w:val="001908F5"/>
    <w:rPr>
      <w:rFonts w:ascii="Arial" w:hAnsi="Arial" w:cs="Arial" w:hint="default"/>
      <w:color w:val="000000"/>
      <w:sz w:val="17"/>
      <w:szCs w:val="17"/>
    </w:rPr>
  </w:style>
  <w:style w:type="character" w:customStyle="1" w:styleId="s4">
    <w:name w:val="s4"/>
    <w:basedOn w:val="DefaultParagraphFont"/>
    <w:rsid w:val="001908F5"/>
    <w:rPr>
      <w:color w:val="000000"/>
    </w:rPr>
  </w:style>
  <w:style w:type="character" w:customStyle="1" w:styleId="s5">
    <w:name w:val="s5"/>
    <w:basedOn w:val="DefaultParagraphFont"/>
    <w:rsid w:val="001908F5"/>
    <w:rPr>
      <w:rFonts w:ascii="Wingdings" w:hAnsi="Wingdings" w:hint="default"/>
      <w:sz w:val="17"/>
      <w:szCs w:val="17"/>
    </w:rPr>
  </w:style>
  <w:style w:type="character" w:customStyle="1" w:styleId="s6">
    <w:name w:val="s6"/>
    <w:basedOn w:val="DefaultParagraphFont"/>
    <w:rsid w:val="001908F5"/>
    <w:rPr>
      <w:rFonts w:ascii="Wingdings" w:hAnsi="Wingdings" w:hint="default"/>
      <w:color w:val="000000"/>
      <w:sz w:val="17"/>
      <w:szCs w:val="17"/>
    </w:rPr>
  </w:style>
  <w:style w:type="character" w:styleId="CommentReference">
    <w:name w:val="annotation reference"/>
    <w:basedOn w:val="DefaultParagraphFont"/>
    <w:uiPriority w:val="99"/>
    <w:semiHidden/>
    <w:unhideWhenUsed/>
    <w:rsid w:val="00D76504"/>
    <w:rPr>
      <w:sz w:val="16"/>
      <w:szCs w:val="16"/>
    </w:rPr>
  </w:style>
  <w:style w:type="paragraph" w:styleId="CommentText">
    <w:name w:val="annotation text"/>
    <w:basedOn w:val="Normal"/>
    <w:link w:val="CommentTextChar"/>
    <w:uiPriority w:val="99"/>
    <w:unhideWhenUsed/>
    <w:rsid w:val="00D76504"/>
    <w:pPr>
      <w:spacing w:line="240" w:lineRule="auto"/>
    </w:pPr>
    <w:rPr>
      <w:sz w:val="20"/>
      <w:szCs w:val="20"/>
    </w:rPr>
  </w:style>
  <w:style w:type="character" w:customStyle="1" w:styleId="CommentTextChar">
    <w:name w:val="Comment Text Char"/>
    <w:basedOn w:val="DefaultParagraphFont"/>
    <w:link w:val="CommentText"/>
    <w:uiPriority w:val="99"/>
    <w:rsid w:val="00D76504"/>
    <w:rPr>
      <w:sz w:val="20"/>
      <w:szCs w:val="20"/>
    </w:rPr>
  </w:style>
  <w:style w:type="paragraph" w:styleId="CommentSubject">
    <w:name w:val="annotation subject"/>
    <w:basedOn w:val="CommentText"/>
    <w:next w:val="CommentText"/>
    <w:link w:val="CommentSubjectChar"/>
    <w:uiPriority w:val="99"/>
    <w:semiHidden/>
    <w:unhideWhenUsed/>
    <w:rsid w:val="00D76504"/>
    <w:rPr>
      <w:b/>
      <w:bCs/>
    </w:rPr>
  </w:style>
  <w:style w:type="character" w:customStyle="1" w:styleId="CommentSubjectChar">
    <w:name w:val="Comment Subject Char"/>
    <w:basedOn w:val="CommentTextChar"/>
    <w:link w:val="CommentSubject"/>
    <w:uiPriority w:val="99"/>
    <w:semiHidden/>
    <w:rsid w:val="00D76504"/>
    <w:rPr>
      <w:b/>
      <w:bCs/>
      <w:sz w:val="20"/>
      <w:szCs w:val="20"/>
    </w:rPr>
  </w:style>
  <w:style w:type="paragraph" w:styleId="Header">
    <w:name w:val="header"/>
    <w:basedOn w:val="Normal"/>
    <w:link w:val="HeaderChar"/>
    <w:uiPriority w:val="99"/>
    <w:unhideWhenUsed/>
    <w:rsid w:val="00AF7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5DF"/>
  </w:style>
  <w:style w:type="paragraph" w:styleId="Footer">
    <w:name w:val="footer"/>
    <w:basedOn w:val="Normal"/>
    <w:link w:val="FooterChar"/>
    <w:uiPriority w:val="99"/>
    <w:unhideWhenUsed/>
    <w:rsid w:val="00AF7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5DF"/>
  </w:style>
  <w:style w:type="paragraph" w:customStyle="1" w:styleId="pf0">
    <w:name w:val="pf0"/>
    <w:basedOn w:val="Normal"/>
    <w:rsid w:val="002B68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B681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91D0-1ECC-4AF6-ABBC-285FA5D0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6847</Characters>
  <Application>Microsoft Office Word</Application>
  <DocSecurity>4</DocSecurity>
  <Lines>263</Lines>
  <Paragraphs>165</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sarah.rothery</dc:creator>
  <cp:lastModifiedBy>BERKIN, Katie (WILSON STREET SURGERY - C81009)</cp:lastModifiedBy>
  <cp:revision>2</cp:revision>
  <dcterms:created xsi:type="dcterms:W3CDTF">2026-07-31T09:44:00Z</dcterms:created>
  <dcterms:modified xsi:type="dcterms:W3CDTF">2026-07-31T09:44:00Z</dcterms:modified>
</cp:coreProperties>
</file>